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sz w:val="24"/>
          <w:szCs w:val="24"/>
          <w:lang w:val="en-US" w:eastAsia="zh-CN"/>
        </w:rPr>
      </w:pPr>
      <w:r>
        <w:rPr>
          <w:rFonts w:hint="eastAsia"/>
          <w:sz w:val="24"/>
          <w:szCs w:val="24"/>
          <w:lang w:val="en-US" w:eastAsia="zh-CN"/>
        </w:rPr>
        <w:t>附件2：</w:t>
      </w:r>
    </w:p>
    <w:p>
      <w:pPr>
        <w:rPr>
          <w:rFonts w:hint="default"/>
          <w:sz w:val="24"/>
          <w:szCs w:val="24"/>
          <w:lang w:val="en-US" w:eastAsia="zh-CN"/>
        </w:rPr>
      </w:pPr>
    </w:p>
    <w:p>
      <w:pPr>
        <w:jc w:val="center"/>
        <w:rPr>
          <w:rFonts w:hint="eastAsia" w:ascii="仿宋" w:hAnsi="仿宋" w:eastAsia="仿宋" w:cs="仿宋"/>
          <w:b/>
          <w:bCs/>
          <w:sz w:val="32"/>
          <w:szCs w:val="32"/>
        </w:rPr>
      </w:pPr>
      <w:r>
        <w:rPr>
          <w:rFonts w:hint="eastAsia" w:ascii="仿宋" w:hAnsi="仿宋" w:eastAsia="仿宋" w:cs="仿宋"/>
          <w:b/>
          <w:bCs/>
          <w:sz w:val="32"/>
          <w:szCs w:val="32"/>
        </w:rPr>
        <w:t>广东省医疗器械管理学会团体标准起草单位</w:t>
      </w:r>
      <w:r>
        <w:rPr>
          <w:rFonts w:hint="eastAsia" w:ascii="仿宋" w:hAnsi="仿宋" w:eastAsia="仿宋" w:cs="仿宋"/>
          <w:b/>
          <w:bCs/>
          <w:sz w:val="32"/>
          <w:szCs w:val="32"/>
          <w:lang w:val="en-US" w:eastAsia="zh-CN"/>
        </w:rPr>
        <w:t>申请</w:t>
      </w:r>
      <w:r>
        <w:rPr>
          <w:rFonts w:hint="eastAsia" w:ascii="仿宋" w:hAnsi="仿宋" w:eastAsia="仿宋" w:cs="仿宋"/>
          <w:b/>
          <w:bCs/>
          <w:sz w:val="32"/>
          <w:szCs w:val="32"/>
        </w:rPr>
        <w:t>登记表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32"/>
        <w:gridCol w:w="1000"/>
        <w:gridCol w:w="2675"/>
        <w:gridCol w:w="881"/>
        <w:gridCol w:w="23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标准名称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left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可单选可多选：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《核酸提取仪》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《一次性采样拭子》</w:t>
            </w:r>
          </w:p>
          <w:p>
            <w:pPr>
              <w:jc w:val="left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sym w:font="Wingdings 2" w:char="00A3"/>
            </w:r>
            <w:r>
              <w:rPr>
                <w:rFonts w:hint="eastAsia"/>
                <w:sz w:val="24"/>
                <w:szCs w:val="24"/>
                <w:lang w:eastAsia="zh-CN"/>
              </w:rPr>
              <w:t>《样本保存管（含保存液）》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单位名称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单位地址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Merge w:val="restart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联系人</w:t>
            </w: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姓名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职务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0" w:hRule="atLeast"/>
          <w:jc w:val="center"/>
        </w:trPr>
        <w:tc>
          <w:tcPr>
            <w:tcW w:w="1632" w:type="dxa"/>
            <w:vMerge w:val="continue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1000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手机</w:t>
            </w:r>
          </w:p>
        </w:tc>
        <w:tc>
          <w:tcPr>
            <w:tcW w:w="2675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  <w:tc>
          <w:tcPr>
            <w:tcW w:w="881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邮箱</w:t>
            </w:r>
          </w:p>
        </w:tc>
        <w:tc>
          <w:tcPr>
            <w:tcW w:w="2334" w:type="dxa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83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单位简介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  <w:p>
            <w:pPr>
              <w:jc w:val="center"/>
              <w:rPr>
                <w:rFonts w:hint="eastAsia"/>
                <w:sz w:val="24"/>
                <w:szCs w:val="24"/>
                <w:lang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主要产品及研究成果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01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业务领域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eastAsia="zh-CN"/>
              </w:rPr>
              <w:t>（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可另附页</w:t>
            </w:r>
            <w:r>
              <w:rPr>
                <w:rFonts w:hint="eastAsia"/>
                <w:sz w:val="24"/>
                <w:szCs w:val="24"/>
                <w:lang w:eastAsia="zh-CN"/>
              </w:rPr>
              <w:t>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157" w:hRule="atLeast"/>
          <w:jc w:val="center"/>
        </w:trPr>
        <w:tc>
          <w:tcPr>
            <w:tcW w:w="1632" w:type="dxa"/>
            <w:vAlign w:val="center"/>
          </w:tcPr>
          <w:p>
            <w:pPr>
              <w:jc w:val="center"/>
              <w:rPr>
                <w:rFonts w:hint="default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单位意见</w:t>
            </w:r>
          </w:p>
        </w:tc>
        <w:tc>
          <w:tcPr>
            <w:tcW w:w="6890" w:type="dxa"/>
            <w:gridSpan w:val="4"/>
            <w:vAlign w:val="center"/>
          </w:tcPr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ind w:firstLine="480" w:firstLineChars="200"/>
              <w:jc w:val="both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我单位同意作为</w:t>
            </w:r>
            <w:r>
              <w:rPr>
                <w:rFonts w:hint="eastAsia"/>
                <w:sz w:val="24"/>
                <w:szCs w:val="24"/>
                <w:lang w:val="en-US" w:eastAsia="zh-CN"/>
              </w:rPr>
              <w:t>该</w:t>
            </w:r>
            <w:r>
              <w:rPr>
                <w:rFonts w:hint="eastAsia"/>
                <w:sz w:val="24"/>
                <w:szCs w:val="24"/>
              </w:rPr>
              <w:t>团体标准起草单位，并委派专人参与标准起草工作，对标准各项起草工作给予积极支持与配合。</w:t>
            </w: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center"/>
              <w:rPr>
                <w:rFonts w:hint="eastAsia"/>
                <w:sz w:val="24"/>
                <w:szCs w:val="24"/>
              </w:rPr>
            </w:pPr>
          </w:p>
          <w:p>
            <w:pPr>
              <w:jc w:val="right"/>
              <w:rPr>
                <w:rFonts w:hint="eastAsia"/>
                <w:sz w:val="24"/>
                <w:szCs w:val="24"/>
                <w:lang w:val="en-US" w:eastAsia="zh-CN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（签字、盖章）</w:t>
            </w:r>
          </w:p>
          <w:p>
            <w:pPr>
              <w:jc w:val="right"/>
              <w:rPr>
                <w:rFonts w:hint="eastAsia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  <w:lang w:val="en-US" w:eastAsia="zh-CN"/>
              </w:rPr>
              <w:t>年   月   日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47A95EB9"/>
    <w:rsid w:val="707E6ECA"/>
    <w:rsid w:val="7EF443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Office_11.1.0.11294_F1E327BC-269C-435d-A152-05C5408002CA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</dc:creator>
  <cp:lastModifiedBy>林晓娟</cp:lastModifiedBy>
  <dcterms:modified xsi:type="dcterms:W3CDTF">2022-01-13T01:32:57Z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2052-11.1.0.11294</vt:lpwstr>
  </property>
  <property fmtid="{D5CDD505-2E9C-101B-9397-08002B2CF9AE}" pid="3" name="ICV">
    <vt:lpwstr>A14D217A7FE84210BCC4A80ED0720414</vt:lpwstr>
  </property>
</Properties>
</file>