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A17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广东省医疗器械管理学会</w:t>
      </w:r>
      <w:r>
        <w:rPr>
          <w:b/>
          <w:sz w:val="28"/>
          <w:szCs w:val="28"/>
        </w:rPr>
        <w:t>团体标准</w:t>
      </w:r>
      <w:r>
        <w:rPr>
          <w:rFonts w:hint="eastAsia"/>
          <w:b/>
          <w:sz w:val="28"/>
          <w:szCs w:val="28"/>
        </w:rPr>
        <w:t>征求意见</w:t>
      </w:r>
      <w:r>
        <w:rPr>
          <w:b/>
          <w:sz w:val="28"/>
          <w:szCs w:val="28"/>
        </w:rPr>
        <w:t>表</w:t>
      </w:r>
    </w:p>
    <w:p w14:paraId="4EF46C48">
      <w:pPr>
        <w:jc w:val="center"/>
        <w:rPr>
          <w:b/>
          <w:sz w:val="28"/>
          <w:szCs w:val="28"/>
        </w:rPr>
      </w:pPr>
    </w:p>
    <w:p w14:paraId="11EAF162">
      <w:pPr>
        <w:ind w:left="420"/>
        <w:rPr>
          <w:sz w:val="24"/>
        </w:rPr>
      </w:pPr>
      <w:r>
        <w:rPr>
          <w:rFonts w:hint="eastAsia"/>
          <w:sz w:val="24"/>
        </w:rPr>
        <w:t>标准名称：</w:t>
      </w:r>
      <w:r>
        <w:rPr>
          <w:rFonts w:hint="eastAsia"/>
          <w:sz w:val="24"/>
          <w:u w:val="single"/>
          <w:lang w:val="en-US" w:eastAsia="zh-CN"/>
        </w:rPr>
        <w:t xml:space="preserve">                </w:t>
      </w:r>
      <w:r>
        <w:rPr>
          <w:rFonts w:hint="eastAsia"/>
          <w:sz w:val="24"/>
          <w:u w:val="none"/>
          <w:lang w:val="en-US" w:eastAsia="zh-CN"/>
        </w:rPr>
        <w:t xml:space="preserve">  </w:t>
      </w:r>
      <w:r>
        <w:rPr>
          <w:rFonts w:hint="eastAsia"/>
          <w:sz w:val="24"/>
        </w:rPr>
        <w:t>提出单位：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</w:rPr>
        <w:t xml:space="preserve">  </w:t>
      </w:r>
    </w:p>
    <w:p w14:paraId="7D3AED4D">
      <w:pPr>
        <w:ind w:left="420"/>
        <w:rPr>
          <w:sz w:val="24"/>
          <w:u w:val="single"/>
        </w:rPr>
      </w:pPr>
      <w:r>
        <w:rPr>
          <w:rFonts w:hint="eastAsia"/>
          <w:sz w:val="24"/>
        </w:rPr>
        <w:t>联 系 人：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  联系</w:t>
      </w:r>
      <w:r>
        <w:rPr>
          <w:sz w:val="24"/>
        </w:rPr>
        <w:t>方式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         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44"/>
        <w:gridCol w:w="7433"/>
        <w:gridCol w:w="3115"/>
      </w:tblGrid>
      <w:tr w14:paraId="6357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58AEA5B9">
            <w:pPr>
              <w:jc w:val="center"/>
              <w:rPr>
                <w:rFonts w:hint="eastAsia"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序号</w:t>
            </w:r>
          </w:p>
        </w:tc>
        <w:tc>
          <w:tcPr>
            <w:tcW w:w="782" w:type="pct"/>
            <w:vAlign w:val="center"/>
          </w:tcPr>
          <w:p w14:paraId="3F1882B3">
            <w:pPr>
              <w:jc w:val="center"/>
              <w:rPr>
                <w:rFonts w:hint="eastAsia"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章节号</w:t>
            </w:r>
          </w:p>
        </w:tc>
        <w:tc>
          <w:tcPr>
            <w:tcW w:w="2711" w:type="pct"/>
          </w:tcPr>
          <w:p w14:paraId="2A5AD45C">
            <w:pPr>
              <w:jc w:val="center"/>
              <w:rPr>
                <w:rFonts w:hint="eastAsia"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修改建议</w:t>
            </w:r>
          </w:p>
        </w:tc>
        <w:tc>
          <w:tcPr>
            <w:tcW w:w="1136" w:type="pct"/>
            <w:vAlign w:val="center"/>
          </w:tcPr>
          <w:p w14:paraId="7991A443">
            <w:pPr>
              <w:jc w:val="center"/>
              <w:rPr>
                <w:rFonts w:hint="eastAsia"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修改理由</w:t>
            </w:r>
          </w:p>
        </w:tc>
      </w:tr>
      <w:tr w14:paraId="7EC8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30A9CC01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</w:t>
            </w:r>
          </w:p>
        </w:tc>
        <w:tc>
          <w:tcPr>
            <w:tcW w:w="782" w:type="pct"/>
            <w:vAlign w:val="center"/>
          </w:tcPr>
          <w:p w14:paraId="7D040F89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1FD4FE6C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49312E41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088D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66A07DAE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</w:t>
            </w:r>
          </w:p>
        </w:tc>
        <w:tc>
          <w:tcPr>
            <w:tcW w:w="782" w:type="pct"/>
            <w:vAlign w:val="center"/>
          </w:tcPr>
          <w:p w14:paraId="3602663C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1518E677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774E0E76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6A07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40B18204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</w:t>
            </w:r>
          </w:p>
        </w:tc>
        <w:tc>
          <w:tcPr>
            <w:tcW w:w="782" w:type="pct"/>
            <w:vAlign w:val="center"/>
          </w:tcPr>
          <w:p w14:paraId="74D59ED4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423B20E1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716926EF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23C2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4164019A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4</w:t>
            </w:r>
          </w:p>
        </w:tc>
        <w:tc>
          <w:tcPr>
            <w:tcW w:w="782" w:type="pct"/>
            <w:vAlign w:val="center"/>
          </w:tcPr>
          <w:p w14:paraId="349E56B3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3970DE21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3A066E4E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7B8B8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792BFF76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5</w:t>
            </w:r>
          </w:p>
        </w:tc>
        <w:tc>
          <w:tcPr>
            <w:tcW w:w="782" w:type="pct"/>
            <w:vAlign w:val="center"/>
          </w:tcPr>
          <w:p w14:paraId="27F45B36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645BFE82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383F9D8A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5821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3303809D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6</w:t>
            </w:r>
          </w:p>
        </w:tc>
        <w:tc>
          <w:tcPr>
            <w:tcW w:w="782" w:type="pct"/>
            <w:vAlign w:val="center"/>
          </w:tcPr>
          <w:p w14:paraId="2869E1C6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01074180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0E687371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5BB0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13C92981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7</w:t>
            </w:r>
          </w:p>
        </w:tc>
        <w:tc>
          <w:tcPr>
            <w:tcW w:w="782" w:type="pct"/>
            <w:vAlign w:val="center"/>
          </w:tcPr>
          <w:p w14:paraId="274A0372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5D72EE20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1D2626EE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2316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13E54195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8</w:t>
            </w:r>
          </w:p>
        </w:tc>
        <w:tc>
          <w:tcPr>
            <w:tcW w:w="782" w:type="pct"/>
            <w:vAlign w:val="center"/>
          </w:tcPr>
          <w:p w14:paraId="5D11ABF2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09FE534F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7CCEC2DB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38BD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2768808E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9</w:t>
            </w:r>
          </w:p>
        </w:tc>
        <w:tc>
          <w:tcPr>
            <w:tcW w:w="782" w:type="pct"/>
            <w:vAlign w:val="center"/>
          </w:tcPr>
          <w:p w14:paraId="6F188912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1B4F6E4E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51475611">
            <w:pPr>
              <w:rPr>
                <w:rFonts w:hint="eastAsia" w:ascii="仿宋" w:hAnsi="仿宋" w:cs="仿宋"/>
                <w:sz w:val="24"/>
              </w:rPr>
            </w:pPr>
          </w:p>
        </w:tc>
      </w:tr>
      <w:tr w14:paraId="73C6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vAlign w:val="center"/>
          </w:tcPr>
          <w:p w14:paraId="5C97F2A7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...</w:t>
            </w:r>
          </w:p>
        </w:tc>
        <w:tc>
          <w:tcPr>
            <w:tcW w:w="782" w:type="pct"/>
            <w:vAlign w:val="center"/>
          </w:tcPr>
          <w:p w14:paraId="4C44D286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711" w:type="pct"/>
          </w:tcPr>
          <w:p w14:paraId="074D4110">
            <w:pPr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136" w:type="pct"/>
            <w:vAlign w:val="center"/>
          </w:tcPr>
          <w:p w14:paraId="39C5C93F">
            <w:pPr>
              <w:rPr>
                <w:rFonts w:hint="eastAsia" w:ascii="仿宋" w:hAnsi="仿宋" w:cs="仿宋"/>
                <w:sz w:val="24"/>
              </w:rPr>
            </w:pPr>
          </w:p>
        </w:tc>
      </w:tr>
    </w:tbl>
    <w:p w14:paraId="1871F551">
      <w:pPr>
        <w:rPr>
          <w:rFonts w:hint="eastAsia" w:ascii="仿宋" w:hAnsi="仿宋" w:cs="仿宋_GB2312"/>
          <w:sz w:val="24"/>
        </w:rPr>
      </w:pPr>
      <w:r>
        <w:rPr>
          <w:rFonts w:hint="eastAsia" w:ascii="仿宋" w:hAnsi="仿宋" w:cs="仿宋"/>
          <w:sz w:val="21"/>
          <w:szCs w:val="21"/>
        </w:rPr>
        <w:t>广东省医疗器械管理学会 联系人：林晓娟/13427587954                                                    （纸幅不够请附页）</w:t>
      </w:r>
    </w:p>
    <w:sectPr>
      <w:headerReference r:id="rId3" w:type="default"/>
      <w:footerReference r:id="rId4" w:type="default"/>
      <w:pgSz w:w="16838" w:h="11906" w:orient="landscape"/>
      <w:pgMar w:top="1588" w:right="1418" w:bottom="1418" w:left="170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5B0BC"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14935" cy="28448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96B29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22.4pt;width:9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nTGy0AAAAAMBAAAPAAAAAAAAAAEAIAAAACIAAABkcnMvZG93bnJldi54bWxQSwECFAAU&#10;AAAACACHTuJAM0F/+PkBAAABBAAADgAAAAAAAAABACAAAAAfAQAAZHJzL2Uyb0RvYy54bWxQSwUG&#10;AAAAAAYABgBZAQAAi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596B29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D49DE4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0324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42"/>
    <w:rsid w:val="00241135"/>
    <w:rsid w:val="002D0021"/>
    <w:rsid w:val="00DF393D"/>
    <w:rsid w:val="00DF4742"/>
    <w:rsid w:val="00E04455"/>
    <w:rsid w:val="241B7845"/>
    <w:rsid w:val="2A80660B"/>
    <w:rsid w:val="5E9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0"/>
      <w:sz w:val="18"/>
      <w:szCs w:val="18"/>
    </w:rPr>
  </w:style>
  <w:style w:type="paragraph" w:customStyle="1" w:styleId="6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399</Characters>
  <Lines>3</Lines>
  <Paragraphs>1</Paragraphs>
  <TotalTime>5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2025-07-10T01:52:00Z</dcterms:created>
  <dc:creator>admin</dc:creator>
  <cp:lastModifiedBy>尧</cp:lastModifiedBy>
  <dcterms:modified xsi:type="dcterms:W3CDTF">2026-08-10T10:21:55Z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298B8FB3296F4F79A742BE92CCB42C28</vt:lpwstr>
  </property>
  <property fmtid="{D5CDD505-2E9C-101B-9397-08002B2CF9AE}" pid="4" name="KSOTemplateDocerSaveRecord">
    <vt:lpwstr>eyJoZGlkIjoiMWUwYjcwZTE5MWQ3MjUxNWI3NTZhNzY5ZjczNzc2NjYiLCJ1c2VySWQiOiIxMzA4NTQ5MDQwIn0=</vt:lpwstr>
  </property>
</Properties>
</file>