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C7" w:rsidRPr="00A241AF" w:rsidRDefault="002E34C7" w:rsidP="002E34C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楷体" w:cs="ﾋﾎﾌ"/>
          <w:kern w:val="0"/>
          <w:sz w:val="24"/>
        </w:rPr>
      </w:pPr>
      <w:r w:rsidRPr="00A241AF">
        <w:rPr>
          <w:rFonts w:ascii="仿宋_GB2312" w:eastAsia="仿宋_GB2312" w:hAnsi="楷体" w:cs="ﾋﾎﾌ" w:hint="eastAsia"/>
          <w:kern w:val="0"/>
          <w:sz w:val="24"/>
        </w:rPr>
        <w:t>附件：</w:t>
      </w:r>
    </w:p>
    <w:p w:rsidR="002E34C7" w:rsidRDefault="002E34C7" w:rsidP="002E34C7">
      <w:pPr>
        <w:spacing w:before="240" w:after="60" w:line="400" w:lineRule="exact"/>
        <w:jc w:val="center"/>
        <w:outlineLvl w:val="1"/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</w:pP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第二届第二次理事会会议</w:t>
      </w:r>
    </w:p>
    <w:p w:rsidR="002E34C7" w:rsidRDefault="002E34C7" w:rsidP="002E34C7">
      <w:pPr>
        <w:spacing w:before="240" w:after="60" w:line="400" w:lineRule="exact"/>
        <w:jc w:val="center"/>
        <w:outlineLvl w:val="1"/>
        <w:rPr>
          <w:rFonts w:ascii="仿宋_GB2312" w:eastAsia="仿宋_GB2312" w:hAnsi="Calibri Light" w:hint="eastAsia"/>
          <w:b/>
          <w:bCs/>
          <w:kern w:val="28"/>
          <w:sz w:val="36"/>
          <w:szCs w:val="36"/>
        </w:rPr>
      </w:pP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参</w:t>
      </w:r>
      <w:r>
        <w:rPr>
          <w:rFonts w:ascii="仿宋_GB2312" w:eastAsia="仿宋_GB2312" w:hAnsi="Calibri Light" w:hint="eastAsia"/>
          <w:b/>
          <w:bCs/>
          <w:kern w:val="28"/>
          <w:sz w:val="36"/>
          <w:szCs w:val="36"/>
        </w:rPr>
        <w:t>会</w:t>
      </w: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回</w:t>
      </w:r>
      <w:r>
        <w:rPr>
          <w:rFonts w:ascii="仿宋_GB2312" w:eastAsia="仿宋_GB2312" w:hAnsi="Calibri Light" w:hint="eastAsia"/>
          <w:b/>
          <w:bCs/>
          <w:kern w:val="28"/>
          <w:sz w:val="36"/>
          <w:szCs w:val="36"/>
        </w:rPr>
        <w:t>执</w:t>
      </w:r>
    </w:p>
    <w:p w:rsidR="002E34C7" w:rsidRDefault="002E34C7" w:rsidP="002E34C7">
      <w:pPr>
        <w:spacing w:before="240" w:after="60" w:line="400" w:lineRule="exact"/>
        <w:jc w:val="center"/>
        <w:outlineLvl w:val="1"/>
        <w:rPr>
          <w:rFonts w:ascii="仿宋_GB2312" w:eastAsia="仿宋_GB2312" w:hAnsi="Calibri Light"/>
          <w:b/>
          <w:bCs/>
          <w:kern w:val="28"/>
          <w:sz w:val="36"/>
          <w:szCs w:val="36"/>
        </w:rPr>
      </w:pPr>
    </w:p>
    <w:tbl>
      <w:tblPr>
        <w:tblW w:w="9498" w:type="dxa"/>
        <w:jc w:val="center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0"/>
        <w:gridCol w:w="2268"/>
        <w:gridCol w:w="2552"/>
        <w:gridCol w:w="2678"/>
      </w:tblGrid>
      <w:tr w:rsidR="002E34C7" w:rsidTr="0058739B">
        <w:trPr>
          <w:trHeight w:val="789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E34C7" w:rsidRDefault="002E34C7" w:rsidP="0058739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单位名称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4C7" w:rsidRDefault="002E34C7" w:rsidP="0058739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</w:p>
        </w:tc>
      </w:tr>
      <w:tr w:rsidR="002E34C7" w:rsidTr="0058739B">
        <w:trPr>
          <w:trHeight w:val="70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E34C7" w:rsidRDefault="002E34C7" w:rsidP="0058739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E34C7" w:rsidRDefault="002E34C7" w:rsidP="0058739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E34C7" w:rsidRDefault="002E34C7" w:rsidP="0058739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手机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E34C7" w:rsidRDefault="002E34C7" w:rsidP="0058739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 w:hint="eastAsia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邮箱</w:t>
            </w:r>
          </w:p>
        </w:tc>
      </w:tr>
      <w:tr w:rsidR="002E34C7" w:rsidTr="0058739B">
        <w:trPr>
          <w:trHeight w:val="944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4C7" w:rsidRDefault="002E34C7" w:rsidP="0058739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4C7" w:rsidRDefault="002E34C7" w:rsidP="0058739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4C7" w:rsidRDefault="002E34C7" w:rsidP="0058739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4C7" w:rsidRDefault="002E34C7" w:rsidP="0058739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</w:tr>
    </w:tbl>
    <w:p w:rsidR="002E34C7" w:rsidRPr="007B43D8" w:rsidRDefault="002E34C7" w:rsidP="002E34C7">
      <w:pPr>
        <w:spacing w:line="480" w:lineRule="exact"/>
        <w:ind w:right="230"/>
        <w:jc w:val="left"/>
        <w:rPr>
          <w:rFonts w:ascii="黑体" w:eastAsia="黑体" w:hAnsi="黑体" w:hint="eastAsia"/>
          <w:color w:val="000000"/>
          <w:sz w:val="24"/>
        </w:rPr>
      </w:pPr>
      <w:r w:rsidRPr="007B43D8">
        <w:rPr>
          <w:rFonts w:ascii="黑体" w:eastAsia="黑体" w:hAnsi="黑体" w:hint="eastAsia"/>
          <w:color w:val="000000"/>
          <w:sz w:val="24"/>
        </w:rPr>
        <w:t>注：</w:t>
      </w:r>
      <w:hyperlink r:id="rId4" w:history="1">
        <w:r w:rsidRPr="007B43D8">
          <w:rPr>
            <w:rFonts w:ascii="黑体" w:eastAsia="黑体" w:hAnsi="黑体" w:hint="eastAsia"/>
            <w:color w:val="000000"/>
            <w:sz w:val="24"/>
          </w:rPr>
          <w:t>1.请各参会代表于8月3日前将参会回执邮件至学会邮箱GDMDMA@163.COM</w:t>
        </w:r>
      </w:hyperlink>
      <w:r w:rsidRPr="007B43D8">
        <w:rPr>
          <w:rFonts w:ascii="黑体" w:eastAsia="黑体" w:hAnsi="黑体" w:hint="eastAsia"/>
          <w:color w:val="000000"/>
          <w:sz w:val="24"/>
        </w:rPr>
        <w:t>；</w:t>
      </w:r>
    </w:p>
    <w:p w:rsidR="002E34C7" w:rsidRPr="007B43D8" w:rsidRDefault="002E34C7" w:rsidP="002E34C7">
      <w:pPr>
        <w:spacing w:line="480" w:lineRule="exact"/>
        <w:ind w:right="230"/>
        <w:jc w:val="left"/>
        <w:rPr>
          <w:rFonts w:ascii="黑体" w:eastAsia="黑体" w:hAnsi="黑体" w:hint="eastAsia"/>
          <w:color w:val="000000"/>
          <w:sz w:val="24"/>
        </w:rPr>
      </w:pPr>
      <w:r w:rsidRPr="007B43D8">
        <w:rPr>
          <w:rFonts w:ascii="黑体" w:eastAsia="黑体" w:hAnsi="黑体" w:hint="eastAsia"/>
          <w:color w:val="000000"/>
          <w:sz w:val="24"/>
        </w:rPr>
        <w:t xml:space="preserve"> </w:t>
      </w:r>
      <w:r w:rsidRPr="007B43D8">
        <w:rPr>
          <w:rFonts w:ascii="黑体" w:eastAsia="黑体" w:hAnsi="黑体"/>
          <w:color w:val="000000"/>
          <w:sz w:val="24"/>
        </w:rPr>
        <w:t xml:space="preserve"> </w:t>
      </w:r>
      <w:r w:rsidRPr="007B43D8">
        <w:rPr>
          <w:rFonts w:ascii="黑体" w:eastAsia="黑体" w:hAnsi="黑体" w:hint="eastAsia"/>
          <w:color w:val="000000"/>
          <w:sz w:val="24"/>
        </w:rPr>
        <w:t xml:space="preserve">  2.为方便会务联系，请扫描以下二</w:t>
      </w:r>
      <w:proofErr w:type="gramStart"/>
      <w:r w:rsidRPr="007B43D8">
        <w:rPr>
          <w:rFonts w:ascii="黑体" w:eastAsia="黑体" w:hAnsi="黑体" w:hint="eastAsia"/>
          <w:color w:val="000000"/>
          <w:sz w:val="24"/>
        </w:rPr>
        <w:t>维码加入</w:t>
      </w:r>
      <w:proofErr w:type="gramEnd"/>
      <w:r w:rsidRPr="007B43D8">
        <w:rPr>
          <w:rFonts w:ascii="黑体" w:eastAsia="黑体" w:hAnsi="黑体" w:hint="eastAsia"/>
          <w:color w:val="000000"/>
          <w:sz w:val="24"/>
        </w:rPr>
        <w:t>本次理事会会议联系</w:t>
      </w:r>
      <w:proofErr w:type="gramStart"/>
      <w:r w:rsidRPr="007B43D8">
        <w:rPr>
          <w:rFonts w:ascii="黑体" w:eastAsia="黑体" w:hAnsi="黑体" w:hint="eastAsia"/>
          <w:color w:val="000000"/>
          <w:sz w:val="24"/>
        </w:rPr>
        <w:t>微信群</w:t>
      </w:r>
      <w:proofErr w:type="gramEnd"/>
      <w:r w:rsidRPr="007B43D8">
        <w:rPr>
          <w:rFonts w:ascii="黑体" w:eastAsia="黑体" w:hAnsi="黑体" w:hint="eastAsia"/>
          <w:color w:val="000000"/>
          <w:sz w:val="24"/>
        </w:rPr>
        <w:t>。</w:t>
      </w:r>
    </w:p>
    <w:p w:rsidR="009A1E79" w:rsidRDefault="002E34C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210185</wp:posOffset>
            </wp:positionV>
            <wp:extent cx="2721610" cy="3162300"/>
            <wp:effectExtent l="19050" t="0" r="2540" b="0"/>
            <wp:wrapNone/>
            <wp:docPr id="2" name="图片 2" descr="微信图片_2018072609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1807260914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4C7" w:rsidRPr="002E34C7" w:rsidRDefault="002E34C7">
      <w:r>
        <w:rPr>
          <w:rFonts w:hint="eastAsia"/>
        </w:rPr>
        <w:t xml:space="preserve">              </w:t>
      </w:r>
    </w:p>
    <w:sectPr w:rsidR="002E34C7" w:rsidRPr="002E34C7" w:rsidSect="005C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ﾋﾎﾌ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4C7"/>
    <w:rsid w:val="000E5CEF"/>
    <w:rsid w:val="00287C12"/>
    <w:rsid w:val="002E34C7"/>
    <w:rsid w:val="005C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1.&#35831;&#21508;&#21442;&#20250;&#20195;&#34920;&#20110;8&#26376;3&#26085;&#21069;&#23558;&#21442;&#20250;&#22238;&#25191;&#37038;&#20214;&#33267;&#23398;&#20250;&#37038;&#31665;GDMDMA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2018-07-26T09:24:00Z</dcterms:created>
  <dcterms:modified xsi:type="dcterms:W3CDTF">2018-07-26T09:25:00Z</dcterms:modified>
</cp:coreProperties>
</file>