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7E87A280" w14:textId="77777777" w:rsidTr="00215ADD">
        <w:tc>
          <w:tcPr>
            <w:tcW w:w="509" w:type="dxa"/>
          </w:tcPr>
          <w:p w14:paraId="4E60AFA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89674919"/>
            <w:bookmarkEnd w:id="0"/>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E3EE943" w14:textId="74991F30"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1"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240D7">
              <w:rPr>
                <w:rFonts w:ascii="黑体" w:eastAsia="黑体" w:hAnsi="黑体"/>
                <w:sz w:val="21"/>
                <w:szCs w:val="21"/>
              </w:rPr>
              <w:t>11.040.25</w:t>
            </w:r>
            <w:r w:rsidRPr="00672BFD">
              <w:rPr>
                <w:rFonts w:ascii="黑体" w:eastAsia="黑体" w:hAnsi="黑体"/>
                <w:sz w:val="21"/>
                <w:szCs w:val="21"/>
              </w:rPr>
              <w:fldChar w:fldCharType="end"/>
            </w:r>
            <w:bookmarkEnd w:id="1"/>
          </w:p>
        </w:tc>
      </w:tr>
      <w:tr w:rsidR="007B7453" w:rsidRPr="00672BFD" w14:paraId="15C93A8B" w14:textId="77777777" w:rsidTr="00215ADD">
        <w:tc>
          <w:tcPr>
            <w:tcW w:w="509" w:type="dxa"/>
          </w:tcPr>
          <w:p w14:paraId="34720FB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3F407CC" w14:textId="77777777" w:rsidTr="008A173B">
              <w:trPr>
                <w:trHeight w:hRule="exact" w:val="1021"/>
              </w:trPr>
              <w:tc>
                <w:tcPr>
                  <w:tcW w:w="9242" w:type="dxa"/>
                  <w:vAlign w:val="center"/>
                </w:tcPr>
                <w:p w14:paraId="16D2E6FC" w14:textId="56BCA356" w:rsidR="000F4050" w:rsidRDefault="007B6032" w:rsidP="00CD35F9">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1082655F" wp14:editId="75779479">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0787D12F" wp14:editId="0070A8DB">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2" w:name="c1"/>
                  <w:r w:rsidR="009C3257">
                    <w:instrText xml:space="preserve"> FORMTEXT </w:instrText>
                  </w:r>
                  <w:r w:rsidR="009C3257">
                    <w:fldChar w:fldCharType="separate"/>
                  </w:r>
                  <w:r w:rsidR="007240D7">
                    <w:t>GDMDMA</w:t>
                  </w:r>
                  <w:r w:rsidR="009C3257">
                    <w:fldChar w:fldCharType="end"/>
                  </w:r>
                  <w:bookmarkEnd w:id="2"/>
                </w:p>
              </w:tc>
            </w:tr>
          </w:tbl>
          <w:p w14:paraId="33DBE411" w14:textId="228C6B74"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3"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240D7">
              <w:rPr>
                <w:rFonts w:ascii="黑体" w:eastAsia="黑体" w:hAnsi="黑体"/>
                <w:sz w:val="21"/>
                <w:szCs w:val="21"/>
              </w:rPr>
              <w:t>C48</w:t>
            </w:r>
            <w:r w:rsidRPr="00672BFD">
              <w:rPr>
                <w:rFonts w:ascii="黑体" w:eastAsia="黑体" w:hAnsi="黑体"/>
                <w:sz w:val="21"/>
                <w:szCs w:val="21"/>
              </w:rPr>
              <w:fldChar w:fldCharType="end"/>
            </w:r>
            <w:bookmarkEnd w:id="3"/>
          </w:p>
        </w:tc>
      </w:tr>
    </w:tbl>
    <w:bookmarkStart w:id="4" w:name="_Hlk26473981"/>
    <w:p w14:paraId="63D79C38" w14:textId="67E2CE69"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240D7">
        <w:rPr>
          <w:rFonts w:ascii="黑体" w:eastAsia="黑体" w:hint="eastAsia"/>
          <w:b w:val="0"/>
          <w:w w:val="100"/>
          <w:sz w:val="48"/>
        </w:rPr>
        <w:t>广东省医疗器械管理学会</w:t>
      </w:r>
      <w:r w:rsidRPr="001A4CF3">
        <w:rPr>
          <w:rFonts w:ascii="黑体" w:eastAsia="黑体"/>
          <w:b w:val="0"/>
          <w:w w:val="100"/>
          <w:sz w:val="48"/>
        </w:rPr>
        <w:fldChar w:fldCharType="end"/>
      </w:r>
      <w:bookmarkEnd w:id="5"/>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4"/>
    <w:p w14:paraId="6190F33F" w14:textId="5C5A06AF"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6" w:name="文字1"/>
      <w:r w:rsidR="00EB31ED">
        <w:instrText xml:space="preserve"> FORMTEXT </w:instrText>
      </w:r>
      <w:r w:rsidR="00EB31ED">
        <w:fldChar w:fldCharType="separate"/>
      </w:r>
      <w:r w:rsidR="007240D7">
        <w:t>GDMDMA</w:t>
      </w:r>
      <w:r w:rsidR="00EB31ED">
        <w:fldChar w:fldCharType="end"/>
      </w:r>
      <w:bookmarkEnd w:id="6"/>
      <w:r w:rsidR="00634D9E">
        <w:t xml:space="preserve"> </w:t>
      </w:r>
      <w:r w:rsidR="00EB31ED">
        <w:fldChar w:fldCharType="begin">
          <w:ffData>
            <w:name w:val="NSTD_CODE_F"/>
            <w:enabled/>
            <w:calcOnExit w:val="0"/>
            <w:textInput>
              <w:default w:val="XXXX"/>
            </w:textInput>
          </w:ffData>
        </w:fldChar>
      </w:r>
      <w:bookmarkStart w:id="7" w:name="NSTD_CODE_F"/>
      <w:r w:rsidR="00EB31ED">
        <w:instrText xml:space="preserve"> FORMTEXT </w:instrText>
      </w:r>
      <w:r w:rsidR="00EB31ED">
        <w:fldChar w:fldCharType="separate"/>
      </w:r>
      <w:r w:rsidR="007240D7">
        <w:t>0011</w:t>
      </w:r>
      <w:r w:rsidR="00EB31ED">
        <w:fldChar w:fldCharType="end"/>
      </w:r>
      <w:bookmarkEnd w:id="7"/>
      <w:r w:rsidR="004644A6" w:rsidRPr="004644A6">
        <w:rPr>
          <w:rFonts w:hAnsi="黑体"/>
        </w:rPr>
        <w:t>—</w:t>
      </w:r>
      <w:r w:rsidR="00087A77">
        <w:fldChar w:fldCharType="begin">
          <w:ffData>
            <w:name w:val="NSTD_CODE_B"/>
            <w:enabled/>
            <w:calcOnExit w:val="0"/>
            <w:textInput>
              <w:default w:val="XXXX"/>
            </w:textInput>
          </w:ffData>
        </w:fldChar>
      </w:r>
      <w:bookmarkStart w:id="8" w:name="NSTD_CODE_B"/>
      <w:r w:rsidR="00087A77">
        <w:instrText xml:space="preserve"> FORMTEXT </w:instrText>
      </w:r>
      <w:r w:rsidR="00087A77">
        <w:fldChar w:fldCharType="separate"/>
      </w:r>
      <w:r w:rsidR="007240D7">
        <w:t>2021</w:t>
      </w:r>
      <w:r w:rsidR="00087A77">
        <w:fldChar w:fldCharType="end"/>
      </w:r>
      <w:bookmarkEnd w:id="8"/>
    </w:p>
    <w:p w14:paraId="10D0AF1A"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9"/>
    </w:p>
    <w:p w14:paraId="30DA2B8C"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D0A968C" wp14:editId="1A3E738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93BD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CC56F0E"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7D4233B7" w14:textId="286A7C69"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09681A">
        <w:t>亲水涂层乳胶导尿管</w:t>
      </w:r>
      <w:r>
        <w:fldChar w:fldCharType="end"/>
      </w:r>
      <w:bookmarkEnd w:id="10"/>
    </w:p>
    <w:p w14:paraId="6FC6E631" w14:textId="77777777" w:rsidR="00815419" w:rsidRPr="00815419" w:rsidRDefault="00815419" w:rsidP="00324EDD">
      <w:pPr>
        <w:framePr w:w="9639" w:h="6974" w:hRule="exact" w:wrap="around" w:vAnchor="page" w:hAnchor="page" w:x="1419" w:y="6408" w:anchorLock="1"/>
        <w:ind w:left="-1418"/>
      </w:pPr>
    </w:p>
    <w:p w14:paraId="3C79E99A" w14:textId="4D89C6F0"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7240D7" w:rsidRPr="007240D7">
        <w:rPr>
          <w:rFonts w:eastAsia="黑体"/>
          <w:noProof/>
          <w:szCs w:val="28"/>
        </w:rPr>
        <w:t>Hydrophilic Latex Foley Catheter</w:t>
      </w:r>
      <w:r>
        <w:rPr>
          <w:rFonts w:eastAsia="黑体"/>
          <w:noProof/>
          <w:szCs w:val="28"/>
        </w:rPr>
        <w:fldChar w:fldCharType="end"/>
      </w:r>
      <w:bookmarkEnd w:id="11"/>
    </w:p>
    <w:p w14:paraId="2C037FE7" w14:textId="77777777" w:rsidR="00815419" w:rsidRPr="00324EDD" w:rsidRDefault="00815419" w:rsidP="00324EDD">
      <w:pPr>
        <w:framePr w:w="9639" w:h="6974" w:hRule="exact" w:wrap="around" w:vAnchor="page" w:hAnchor="page" w:x="1419" w:y="6408" w:anchorLock="1"/>
        <w:spacing w:line="760" w:lineRule="exact"/>
        <w:ind w:left="-1418"/>
      </w:pPr>
    </w:p>
    <w:p w14:paraId="1D4E9B49"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BA7F53E" w14:textId="24D0E350"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545D72">
        <w:rPr>
          <w:noProof/>
          <w:sz w:val="24"/>
          <w:szCs w:val="28"/>
        </w:rPr>
      </w:r>
      <w:r w:rsidR="00545D72">
        <w:rPr>
          <w:noProof/>
          <w:sz w:val="24"/>
          <w:szCs w:val="28"/>
        </w:rPr>
        <w:fldChar w:fldCharType="separate"/>
      </w:r>
      <w:r>
        <w:rPr>
          <w:noProof/>
          <w:sz w:val="24"/>
          <w:szCs w:val="28"/>
        </w:rPr>
        <w:fldChar w:fldCharType="end"/>
      </w:r>
      <w:bookmarkEnd w:id="12"/>
    </w:p>
    <w:p w14:paraId="25782E6E"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14:paraId="0E9A02D0"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545D72">
        <w:rPr>
          <w:b/>
          <w:noProof/>
          <w:sz w:val="21"/>
          <w:szCs w:val="28"/>
        </w:rPr>
      </w:r>
      <w:r w:rsidR="00545D72">
        <w:rPr>
          <w:b/>
          <w:noProof/>
          <w:sz w:val="21"/>
          <w:szCs w:val="28"/>
        </w:rPr>
        <w:fldChar w:fldCharType="separate"/>
      </w:r>
      <w:r w:rsidRPr="00A6537A">
        <w:rPr>
          <w:b/>
          <w:noProof/>
          <w:sz w:val="21"/>
          <w:szCs w:val="28"/>
        </w:rPr>
        <w:fldChar w:fldCharType="end"/>
      </w:r>
      <w:bookmarkEnd w:id="14"/>
    </w:p>
    <w:p w14:paraId="456A98AA" w14:textId="72C9BDD3"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FC578D">
        <w:rPr>
          <w:rFonts w:ascii="黑体"/>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256F86F4"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42990646" w14:textId="53FAD1C3"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2378F">
        <w:rPr>
          <w:rFonts w:hAnsi="黑体" w:hint="eastAsia"/>
          <w:w w:val="100"/>
          <w:sz w:val="28"/>
        </w:rPr>
        <w:t>广东省医疗器械管理学会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39277C9"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8E281AB" wp14:editId="54955A7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DC01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56F0FFF" w14:textId="77777777" w:rsidR="007E1D58" w:rsidRDefault="007E1D58" w:rsidP="007E1D58">
      <w:pPr>
        <w:pStyle w:val="affffff2"/>
        <w:spacing w:after="360"/>
      </w:pPr>
      <w:bookmarkStart w:id="22" w:name="BookMark1"/>
      <w:bookmarkStart w:id="23" w:name="_Toc89778877"/>
      <w:bookmarkStart w:id="24" w:name="_Toc89853927"/>
      <w:r w:rsidRPr="007E1D58">
        <w:rPr>
          <w:rFonts w:hint="eastAsia"/>
          <w:spacing w:val="320"/>
        </w:rPr>
        <w:lastRenderedPageBreak/>
        <w:t>目</w:t>
      </w:r>
      <w:r>
        <w:rPr>
          <w:rFonts w:hint="eastAsia"/>
        </w:rPr>
        <w:t>次</w:t>
      </w:r>
    </w:p>
    <w:p w14:paraId="45832B3B" w14:textId="2B80015B" w:rsidR="007E1D58" w:rsidRPr="007E1D58" w:rsidRDefault="007E1D58">
      <w:pPr>
        <w:pStyle w:val="TOC1"/>
        <w:tabs>
          <w:tab w:val="right" w:leader="dot" w:pos="9344"/>
        </w:tabs>
        <w:rPr>
          <w:rFonts w:asciiTheme="minorHAnsi" w:eastAsiaTheme="minorEastAsia" w:hAnsiTheme="minorHAnsi" w:cstheme="minorBidi"/>
          <w:noProof/>
          <w:szCs w:val="22"/>
        </w:rPr>
      </w:pPr>
      <w:r w:rsidRPr="007E1D58">
        <w:fldChar w:fldCharType="begin"/>
      </w:r>
      <w:r w:rsidRPr="007E1D58">
        <w:instrText xml:space="preserve"> TOC \o "1-1" \h </w:instrText>
      </w:r>
      <w:r w:rsidRPr="007E1D58">
        <w:fldChar w:fldCharType="separate"/>
      </w:r>
      <w:hyperlink w:anchor="_Toc89854066" w:history="1">
        <w:r w:rsidRPr="007E1D58">
          <w:rPr>
            <w:rStyle w:val="affffffe"/>
            <w:noProof/>
          </w:rPr>
          <w:t>前言</w:t>
        </w:r>
        <w:r w:rsidRPr="007E1D58">
          <w:rPr>
            <w:noProof/>
          </w:rPr>
          <w:tab/>
        </w:r>
        <w:r w:rsidRPr="007E1D58">
          <w:rPr>
            <w:noProof/>
          </w:rPr>
          <w:fldChar w:fldCharType="begin"/>
        </w:r>
        <w:r w:rsidRPr="007E1D58">
          <w:rPr>
            <w:noProof/>
          </w:rPr>
          <w:instrText xml:space="preserve"> PAGEREF _Toc89854066 \h </w:instrText>
        </w:r>
        <w:r w:rsidRPr="007E1D58">
          <w:rPr>
            <w:noProof/>
          </w:rPr>
        </w:r>
        <w:r w:rsidRPr="007E1D58">
          <w:rPr>
            <w:noProof/>
          </w:rPr>
          <w:fldChar w:fldCharType="separate"/>
        </w:r>
        <w:r w:rsidRPr="007E1D58">
          <w:rPr>
            <w:noProof/>
          </w:rPr>
          <w:t>II</w:t>
        </w:r>
        <w:r w:rsidRPr="007E1D58">
          <w:rPr>
            <w:noProof/>
          </w:rPr>
          <w:fldChar w:fldCharType="end"/>
        </w:r>
      </w:hyperlink>
    </w:p>
    <w:p w14:paraId="541E59A3" w14:textId="06160915"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67" w:history="1">
        <w:r w:rsidR="007E1D58" w:rsidRPr="007E1D58">
          <w:rPr>
            <w:rStyle w:val="affffffe"/>
            <w:noProof/>
          </w:rPr>
          <w:t>1</w:t>
        </w:r>
        <w:r w:rsidR="007E1D58">
          <w:rPr>
            <w:rStyle w:val="affffffe"/>
            <w:noProof/>
          </w:rPr>
          <w:t xml:space="preserve"> </w:t>
        </w:r>
        <w:r w:rsidR="007E1D58" w:rsidRPr="007E1D58">
          <w:rPr>
            <w:rStyle w:val="affffffe"/>
            <w:noProof/>
          </w:rPr>
          <w:t xml:space="preserve"> 范围</w:t>
        </w:r>
        <w:r w:rsidR="007E1D58" w:rsidRPr="007E1D58">
          <w:rPr>
            <w:noProof/>
          </w:rPr>
          <w:tab/>
        </w:r>
        <w:r w:rsidR="007E1D58" w:rsidRPr="007E1D58">
          <w:rPr>
            <w:noProof/>
          </w:rPr>
          <w:fldChar w:fldCharType="begin"/>
        </w:r>
        <w:r w:rsidR="007E1D58" w:rsidRPr="007E1D58">
          <w:rPr>
            <w:noProof/>
          </w:rPr>
          <w:instrText xml:space="preserve"> PAGEREF _Toc89854067 \h </w:instrText>
        </w:r>
        <w:r w:rsidR="007E1D58" w:rsidRPr="007E1D58">
          <w:rPr>
            <w:noProof/>
          </w:rPr>
        </w:r>
        <w:r w:rsidR="007E1D58" w:rsidRPr="007E1D58">
          <w:rPr>
            <w:noProof/>
          </w:rPr>
          <w:fldChar w:fldCharType="separate"/>
        </w:r>
        <w:r w:rsidR="007E1D58" w:rsidRPr="007E1D58">
          <w:rPr>
            <w:noProof/>
          </w:rPr>
          <w:t>1</w:t>
        </w:r>
        <w:r w:rsidR="007E1D58" w:rsidRPr="007E1D58">
          <w:rPr>
            <w:noProof/>
          </w:rPr>
          <w:fldChar w:fldCharType="end"/>
        </w:r>
      </w:hyperlink>
    </w:p>
    <w:p w14:paraId="2B61AEF0" w14:textId="32816F38"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68" w:history="1">
        <w:r w:rsidR="007E1D58" w:rsidRPr="007E1D58">
          <w:rPr>
            <w:rStyle w:val="affffffe"/>
            <w:noProof/>
          </w:rPr>
          <w:t>2</w:t>
        </w:r>
        <w:r w:rsidR="007E1D58">
          <w:rPr>
            <w:rStyle w:val="affffffe"/>
            <w:noProof/>
          </w:rPr>
          <w:t xml:space="preserve"> </w:t>
        </w:r>
        <w:r w:rsidR="007E1D58" w:rsidRPr="007E1D58">
          <w:rPr>
            <w:rStyle w:val="affffffe"/>
            <w:noProof/>
          </w:rPr>
          <w:t xml:space="preserve"> 规范性引用文件</w:t>
        </w:r>
        <w:r w:rsidR="007E1D58" w:rsidRPr="007E1D58">
          <w:rPr>
            <w:noProof/>
          </w:rPr>
          <w:tab/>
        </w:r>
        <w:r w:rsidR="007E1D58" w:rsidRPr="007E1D58">
          <w:rPr>
            <w:noProof/>
          </w:rPr>
          <w:fldChar w:fldCharType="begin"/>
        </w:r>
        <w:r w:rsidR="007E1D58" w:rsidRPr="007E1D58">
          <w:rPr>
            <w:noProof/>
          </w:rPr>
          <w:instrText xml:space="preserve"> PAGEREF _Toc89854068 \h </w:instrText>
        </w:r>
        <w:r w:rsidR="007E1D58" w:rsidRPr="007E1D58">
          <w:rPr>
            <w:noProof/>
          </w:rPr>
        </w:r>
        <w:r w:rsidR="007E1D58" w:rsidRPr="007E1D58">
          <w:rPr>
            <w:noProof/>
          </w:rPr>
          <w:fldChar w:fldCharType="separate"/>
        </w:r>
        <w:r w:rsidR="007E1D58" w:rsidRPr="007E1D58">
          <w:rPr>
            <w:noProof/>
          </w:rPr>
          <w:t>1</w:t>
        </w:r>
        <w:r w:rsidR="007E1D58" w:rsidRPr="007E1D58">
          <w:rPr>
            <w:noProof/>
          </w:rPr>
          <w:fldChar w:fldCharType="end"/>
        </w:r>
      </w:hyperlink>
    </w:p>
    <w:p w14:paraId="5D80F62B" w14:textId="7BBE9EA9"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69" w:history="1">
        <w:r w:rsidR="007E1D58" w:rsidRPr="007E1D58">
          <w:rPr>
            <w:rStyle w:val="affffffe"/>
            <w:noProof/>
          </w:rPr>
          <w:t>3</w:t>
        </w:r>
        <w:r w:rsidR="007E1D58">
          <w:rPr>
            <w:rStyle w:val="affffffe"/>
            <w:noProof/>
          </w:rPr>
          <w:t xml:space="preserve"> </w:t>
        </w:r>
        <w:r w:rsidR="007E1D58" w:rsidRPr="007E1D58">
          <w:rPr>
            <w:rStyle w:val="affffffe"/>
            <w:noProof/>
          </w:rPr>
          <w:t xml:space="preserve"> 术语和定义</w:t>
        </w:r>
        <w:r w:rsidR="007E1D58" w:rsidRPr="007E1D58">
          <w:rPr>
            <w:noProof/>
          </w:rPr>
          <w:tab/>
        </w:r>
        <w:r w:rsidR="007E1D58" w:rsidRPr="007E1D58">
          <w:rPr>
            <w:noProof/>
          </w:rPr>
          <w:fldChar w:fldCharType="begin"/>
        </w:r>
        <w:r w:rsidR="007E1D58" w:rsidRPr="007E1D58">
          <w:rPr>
            <w:noProof/>
          </w:rPr>
          <w:instrText xml:space="preserve"> PAGEREF _Toc89854069 \h </w:instrText>
        </w:r>
        <w:r w:rsidR="007E1D58" w:rsidRPr="007E1D58">
          <w:rPr>
            <w:noProof/>
          </w:rPr>
        </w:r>
        <w:r w:rsidR="007E1D58" w:rsidRPr="007E1D58">
          <w:rPr>
            <w:noProof/>
          </w:rPr>
          <w:fldChar w:fldCharType="separate"/>
        </w:r>
        <w:r w:rsidR="007E1D58" w:rsidRPr="007E1D58">
          <w:rPr>
            <w:noProof/>
          </w:rPr>
          <w:t>1</w:t>
        </w:r>
        <w:r w:rsidR="007E1D58" w:rsidRPr="007E1D58">
          <w:rPr>
            <w:noProof/>
          </w:rPr>
          <w:fldChar w:fldCharType="end"/>
        </w:r>
      </w:hyperlink>
    </w:p>
    <w:p w14:paraId="3770A650" w14:textId="74620C8E"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70" w:history="1">
        <w:r w:rsidR="007E1D58" w:rsidRPr="007E1D58">
          <w:rPr>
            <w:rStyle w:val="affffffe"/>
            <w:noProof/>
          </w:rPr>
          <w:t>4</w:t>
        </w:r>
        <w:r w:rsidR="007E1D58">
          <w:rPr>
            <w:rStyle w:val="affffffe"/>
            <w:noProof/>
          </w:rPr>
          <w:t xml:space="preserve"> </w:t>
        </w:r>
        <w:r w:rsidR="007E1D58" w:rsidRPr="007E1D58">
          <w:rPr>
            <w:rStyle w:val="affffffe"/>
            <w:noProof/>
          </w:rPr>
          <w:t xml:space="preserve"> 要求</w:t>
        </w:r>
        <w:r w:rsidR="007E1D58" w:rsidRPr="007E1D58">
          <w:rPr>
            <w:noProof/>
          </w:rPr>
          <w:tab/>
        </w:r>
        <w:r w:rsidR="007E1D58" w:rsidRPr="007E1D58">
          <w:rPr>
            <w:noProof/>
          </w:rPr>
          <w:fldChar w:fldCharType="begin"/>
        </w:r>
        <w:r w:rsidR="007E1D58" w:rsidRPr="007E1D58">
          <w:rPr>
            <w:noProof/>
          </w:rPr>
          <w:instrText xml:space="preserve"> PAGEREF _Toc89854070 \h </w:instrText>
        </w:r>
        <w:r w:rsidR="007E1D58" w:rsidRPr="007E1D58">
          <w:rPr>
            <w:noProof/>
          </w:rPr>
        </w:r>
        <w:r w:rsidR="007E1D58" w:rsidRPr="007E1D58">
          <w:rPr>
            <w:noProof/>
          </w:rPr>
          <w:fldChar w:fldCharType="separate"/>
        </w:r>
        <w:r w:rsidR="007E1D58" w:rsidRPr="007E1D58">
          <w:rPr>
            <w:noProof/>
          </w:rPr>
          <w:t>2</w:t>
        </w:r>
        <w:r w:rsidR="007E1D58" w:rsidRPr="007E1D58">
          <w:rPr>
            <w:noProof/>
          </w:rPr>
          <w:fldChar w:fldCharType="end"/>
        </w:r>
      </w:hyperlink>
    </w:p>
    <w:p w14:paraId="77A92AF8" w14:textId="575CD55B"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71" w:history="1">
        <w:r w:rsidR="007E1D58" w:rsidRPr="007E1D58">
          <w:rPr>
            <w:rStyle w:val="affffffe"/>
            <w:noProof/>
          </w:rPr>
          <w:t>5</w:t>
        </w:r>
        <w:r w:rsidR="007E1D58">
          <w:rPr>
            <w:rStyle w:val="affffffe"/>
            <w:noProof/>
          </w:rPr>
          <w:t xml:space="preserve"> </w:t>
        </w:r>
        <w:r w:rsidR="007E1D58" w:rsidRPr="007E1D58">
          <w:rPr>
            <w:rStyle w:val="affffffe"/>
            <w:noProof/>
          </w:rPr>
          <w:t xml:space="preserve"> 检验方法</w:t>
        </w:r>
        <w:r w:rsidR="007E1D58" w:rsidRPr="007E1D58">
          <w:rPr>
            <w:noProof/>
          </w:rPr>
          <w:tab/>
        </w:r>
        <w:r w:rsidR="007E1D58" w:rsidRPr="007E1D58">
          <w:rPr>
            <w:noProof/>
          </w:rPr>
          <w:fldChar w:fldCharType="begin"/>
        </w:r>
        <w:r w:rsidR="007E1D58" w:rsidRPr="007E1D58">
          <w:rPr>
            <w:noProof/>
          </w:rPr>
          <w:instrText xml:space="preserve"> PAGEREF _Toc89854071 \h </w:instrText>
        </w:r>
        <w:r w:rsidR="007E1D58" w:rsidRPr="007E1D58">
          <w:rPr>
            <w:noProof/>
          </w:rPr>
        </w:r>
        <w:r w:rsidR="007E1D58" w:rsidRPr="007E1D58">
          <w:rPr>
            <w:noProof/>
          </w:rPr>
          <w:fldChar w:fldCharType="separate"/>
        </w:r>
        <w:r w:rsidR="007E1D58" w:rsidRPr="007E1D58">
          <w:rPr>
            <w:noProof/>
          </w:rPr>
          <w:t>6</w:t>
        </w:r>
        <w:r w:rsidR="007E1D58" w:rsidRPr="007E1D58">
          <w:rPr>
            <w:noProof/>
          </w:rPr>
          <w:fldChar w:fldCharType="end"/>
        </w:r>
      </w:hyperlink>
    </w:p>
    <w:p w14:paraId="2FE2591E" w14:textId="7DE701B7"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72" w:history="1">
        <w:r w:rsidR="007E1D58" w:rsidRPr="007E1D58">
          <w:rPr>
            <w:rStyle w:val="affffffe"/>
            <w:noProof/>
          </w:rPr>
          <w:t>6</w:t>
        </w:r>
        <w:r w:rsidR="007E1D58">
          <w:rPr>
            <w:rStyle w:val="affffffe"/>
            <w:noProof/>
          </w:rPr>
          <w:t xml:space="preserve"> </w:t>
        </w:r>
        <w:r w:rsidR="007E1D58" w:rsidRPr="007E1D58">
          <w:rPr>
            <w:rStyle w:val="affffffe"/>
            <w:noProof/>
          </w:rPr>
          <w:t xml:space="preserve"> 符号和标志</w:t>
        </w:r>
        <w:r w:rsidR="007E1D58" w:rsidRPr="007E1D58">
          <w:rPr>
            <w:noProof/>
          </w:rPr>
          <w:tab/>
        </w:r>
        <w:r w:rsidR="007E1D58" w:rsidRPr="007E1D58">
          <w:rPr>
            <w:noProof/>
          </w:rPr>
          <w:fldChar w:fldCharType="begin"/>
        </w:r>
        <w:r w:rsidR="007E1D58" w:rsidRPr="007E1D58">
          <w:rPr>
            <w:noProof/>
          </w:rPr>
          <w:instrText xml:space="preserve"> PAGEREF _Toc89854072 \h </w:instrText>
        </w:r>
        <w:r w:rsidR="007E1D58" w:rsidRPr="007E1D58">
          <w:rPr>
            <w:noProof/>
          </w:rPr>
        </w:r>
        <w:r w:rsidR="007E1D58" w:rsidRPr="007E1D58">
          <w:rPr>
            <w:noProof/>
          </w:rPr>
          <w:fldChar w:fldCharType="separate"/>
        </w:r>
        <w:r w:rsidR="007E1D58" w:rsidRPr="007E1D58">
          <w:rPr>
            <w:noProof/>
          </w:rPr>
          <w:t>8</w:t>
        </w:r>
        <w:r w:rsidR="007E1D58" w:rsidRPr="007E1D58">
          <w:rPr>
            <w:noProof/>
          </w:rPr>
          <w:fldChar w:fldCharType="end"/>
        </w:r>
      </w:hyperlink>
    </w:p>
    <w:p w14:paraId="19819277" w14:textId="263DE023"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73" w:history="1">
        <w:r w:rsidR="007E1D58" w:rsidRPr="007E1D58">
          <w:rPr>
            <w:rStyle w:val="affffffe"/>
            <w:noProof/>
          </w:rPr>
          <w:t>7</w:t>
        </w:r>
        <w:r w:rsidR="007E1D58">
          <w:rPr>
            <w:rStyle w:val="affffffe"/>
            <w:noProof/>
          </w:rPr>
          <w:t xml:space="preserve"> </w:t>
        </w:r>
        <w:r w:rsidR="007E1D58" w:rsidRPr="007E1D58">
          <w:rPr>
            <w:rStyle w:val="affffffe"/>
            <w:noProof/>
          </w:rPr>
          <w:t xml:space="preserve"> 包装</w:t>
        </w:r>
        <w:r w:rsidR="007E1D58" w:rsidRPr="007E1D58">
          <w:rPr>
            <w:noProof/>
          </w:rPr>
          <w:tab/>
        </w:r>
        <w:r w:rsidR="007E1D58" w:rsidRPr="007E1D58">
          <w:rPr>
            <w:noProof/>
          </w:rPr>
          <w:fldChar w:fldCharType="begin"/>
        </w:r>
        <w:r w:rsidR="007E1D58" w:rsidRPr="007E1D58">
          <w:rPr>
            <w:noProof/>
          </w:rPr>
          <w:instrText xml:space="preserve"> PAGEREF _Toc89854073 \h </w:instrText>
        </w:r>
        <w:r w:rsidR="007E1D58" w:rsidRPr="007E1D58">
          <w:rPr>
            <w:noProof/>
          </w:rPr>
        </w:r>
        <w:r w:rsidR="007E1D58" w:rsidRPr="007E1D58">
          <w:rPr>
            <w:noProof/>
          </w:rPr>
          <w:fldChar w:fldCharType="separate"/>
        </w:r>
        <w:r w:rsidR="007E1D58" w:rsidRPr="007E1D58">
          <w:rPr>
            <w:noProof/>
          </w:rPr>
          <w:t>8</w:t>
        </w:r>
        <w:r w:rsidR="007E1D58" w:rsidRPr="007E1D58">
          <w:rPr>
            <w:noProof/>
          </w:rPr>
          <w:fldChar w:fldCharType="end"/>
        </w:r>
      </w:hyperlink>
    </w:p>
    <w:p w14:paraId="1ADCAC69" w14:textId="01FB5A7D"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74" w:history="1">
        <w:r w:rsidR="007E1D58" w:rsidRPr="007E1D58">
          <w:rPr>
            <w:rStyle w:val="affffffe"/>
            <w:noProof/>
          </w:rPr>
          <w:t>附录A（规范性）</w:t>
        </w:r>
        <w:r w:rsidR="007E1D58">
          <w:rPr>
            <w:rStyle w:val="affffffe"/>
            <w:noProof/>
          </w:rPr>
          <w:t xml:space="preserve"> </w:t>
        </w:r>
        <w:r w:rsidR="007E1D58" w:rsidRPr="007E1D58">
          <w:rPr>
            <w:rStyle w:val="affffffe"/>
            <w:noProof/>
          </w:rPr>
          <w:t xml:space="preserve"> 测定亲水涂层乳胶导尿管强度的试验方法</w:t>
        </w:r>
        <w:r w:rsidR="007E1D58" w:rsidRPr="007E1D58">
          <w:rPr>
            <w:noProof/>
          </w:rPr>
          <w:tab/>
        </w:r>
        <w:r w:rsidR="007E1D58" w:rsidRPr="007E1D58">
          <w:rPr>
            <w:noProof/>
          </w:rPr>
          <w:fldChar w:fldCharType="begin"/>
        </w:r>
        <w:r w:rsidR="007E1D58" w:rsidRPr="007E1D58">
          <w:rPr>
            <w:noProof/>
          </w:rPr>
          <w:instrText xml:space="preserve"> PAGEREF _Toc89854074 \h </w:instrText>
        </w:r>
        <w:r w:rsidR="007E1D58" w:rsidRPr="007E1D58">
          <w:rPr>
            <w:noProof/>
          </w:rPr>
        </w:r>
        <w:r w:rsidR="007E1D58" w:rsidRPr="007E1D58">
          <w:rPr>
            <w:noProof/>
          </w:rPr>
          <w:fldChar w:fldCharType="separate"/>
        </w:r>
        <w:r w:rsidR="007E1D58" w:rsidRPr="007E1D58">
          <w:rPr>
            <w:noProof/>
          </w:rPr>
          <w:t>9</w:t>
        </w:r>
        <w:r w:rsidR="007E1D58" w:rsidRPr="007E1D58">
          <w:rPr>
            <w:noProof/>
          </w:rPr>
          <w:fldChar w:fldCharType="end"/>
        </w:r>
      </w:hyperlink>
    </w:p>
    <w:p w14:paraId="1ECEEF12" w14:textId="78F17EBE"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75" w:history="1">
        <w:r w:rsidR="007E1D58" w:rsidRPr="007E1D58">
          <w:rPr>
            <w:rStyle w:val="affffffe"/>
            <w:noProof/>
          </w:rPr>
          <w:t>附录B（规范性）</w:t>
        </w:r>
        <w:r w:rsidR="007E1D58">
          <w:rPr>
            <w:rStyle w:val="affffffe"/>
            <w:noProof/>
          </w:rPr>
          <w:t xml:space="preserve"> </w:t>
        </w:r>
        <w:r w:rsidR="007E1D58" w:rsidRPr="007E1D58">
          <w:rPr>
            <w:rStyle w:val="affffffe"/>
            <w:noProof/>
          </w:rPr>
          <w:t xml:space="preserve"> 测定排泄锥形接口装配分离力的试验方法</w:t>
        </w:r>
        <w:r w:rsidR="007E1D58" w:rsidRPr="007E1D58">
          <w:rPr>
            <w:noProof/>
          </w:rPr>
          <w:tab/>
        </w:r>
        <w:r w:rsidR="007E1D58" w:rsidRPr="007E1D58">
          <w:rPr>
            <w:noProof/>
          </w:rPr>
          <w:fldChar w:fldCharType="begin"/>
        </w:r>
        <w:r w:rsidR="007E1D58" w:rsidRPr="007E1D58">
          <w:rPr>
            <w:noProof/>
          </w:rPr>
          <w:instrText xml:space="preserve"> PAGEREF _Toc89854075 \h </w:instrText>
        </w:r>
        <w:r w:rsidR="007E1D58" w:rsidRPr="007E1D58">
          <w:rPr>
            <w:noProof/>
          </w:rPr>
        </w:r>
        <w:r w:rsidR="007E1D58" w:rsidRPr="007E1D58">
          <w:rPr>
            <w:noProof/>
          </w:rPr>
          <w:fldChar w:fldCharType="separate"/>
        </w:r>
        <w:r w:rsidR="007E1D58" w:rsidRPr="007E1D58">
          <w:rPr>
            <w:noProof/>
          </w:rPr>
          <w:t>13</w:t>
        </w:r>
        <w:r w:rsidR="007E1D58" w:rsidRPr="007E1D58">
          <w:rPr>
            <w:noProof/>
          </w:rPr>
          <w:fldChar w:fldCharType="end"/>
        </w:r>
      </w:hyperlink>
    </w:p>
    <w:p w14:paraId="03B63E7D" w14:textId="67789DD0"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76" w:history="1">
        <w:r w:rsidR="007E1D58" w:rsidRPr="007E1D58">
          <w:rPr>
            <w:rStyle w:val="affffffe"/>
            <w:noProof/>
          </w:rPr>
          <w:t>附录C（规范性）</w:t>
        </w:r>
        <w:r w:rsidR="007E1D58">
          <w:rPr>
            <w:rStyle w:val="affffffe"/>
            <w:noProof/>
          </w:rPr>
          <w:t xml:space="preserve"> </w:t>
        </w:r>
        <w:r w:rsidR="007E1D58" w:rsidRPr="007E1D58">
          <w:rPr>
            <w:rStyle w:val="affffffe"/>
            <w:noProof/>
          </w:rPr>
          <w:t xml:space="preserve"> 测定球囊可靠性的试验方法</w:t>
        </w:r>
        <w:r w:rsidR="007E1D58" w:rsidRPr="007E1D58">
          <w:rPr>
            <w:noProof/>
          </w:rPr>
          <w:tab/>
        </w:r>
        <w:r w:rsidR="007E1D58" w:rsidRPr="007E1D58">
          <w:rPr>
            <w:noProof/>
          </w:rPr>
          <w:fldChar w:fldCharType="begin"/>
        </w:r>
        <w:r w:rsidR="007E1D58" w:rsidRPr="007E1D58">
          <w:rPr>
            <w:noProof/>
          </w:rPr>
          <w:instrText xml:space="preserve"> PAGEREF _Toc89854076 \h </w:instrText>
        </w:r>
        <w:r w:rsidR="007E1D58" w:rsidRPr="007E1D58">
          <w:rPr>
            <w:noProof/>
          </w:rPr>
        </w:r>
        <w:r w:rsidR="007E1D58" w:rsidRPr="007E1D58">
          <w:rPr>
            <w:noProof/>
          </w:rPr>
          <w:fldChar w:fldCharType="separate"/>
        </w:r>
        <w:r w:rsidR="007E1D58" w:rsidRPr="007E1D58">
          <w:rPr>
            <w:noProof/>
          </w:rPr>
          <w:t>15</w:t>
        </w:r>
        <w:r w:rsidR="007E1D58" w:rsidRPr="007E1D58">
          <w:rPr>
            <w:noProof/>
          </w:rPr>
          <w:fldChar w:fldCharType="end"/>
        </w:r>
      </w:hyperlink>
    </w:p>
    <w:p w14:paraId="0187F6B0" w14:textId="515623FA"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77" w:history="1">
        <w:r w:rsidR="007E1D58" w:rsidRPr="007E1D58">
          <w:rPr>
            <w:rStyle w:val="affffffe"/>
            <w:noProof/>
          </w:rPr>
          <w:t>附录D（规范性）</w:t>
        </w:r>
        <w:r w:rsidR="007E1D58">
          <w:rPr>
            <w:rStyle w:val="affffffe"/>
            <w:noProof/>
          </w:rPr>
          <w:t xml:space="preserve"> </w:t>
        </w:r>
        <w:r w:rsidR="007E1D58" w:rsidRPr="007E1D58">
          <w:rPr>
            <w:rStyle w:val="affffffe"/>
            <w:noProof/>
          </w:rPr>
          <w:t xml:space="preserve"> 测定充起腔泄漏和/或功能以及球囊回缩的试验方法</w:t>
        </w:r>
        <w:r w:rsidR="007E1D58" w:rsidRPr="007E1D58">
          <w:rPr>
            <w:noProof/>
          </w:rPr>
          <w:tab/>
        </w:r>
        <w:r w:rsidR="007E1D58" w:rsidRPr="007E1D58">
          <w:rPr>
            <w:noProof/>
          </w:rPr>
          <w:fldChar w:fldCharType="begin"/>
        </w:r>
        <w:r w:rsidR="007E1D58" w:rsidRPr="007E1D58">
          <w:rPr>
            <w:noProof/>
          </w:rPr>
          <w:instrText xml:space="preserve"> PAGEREF _Toc89854077 \h </w:instrText>
        </w:r>
        <w:r w:rsidR="007E1D58" w:rsidRPr="007E1D58">
          <w:rPr>
            <w:noProof/>
          </w:rPr>
        </w:r>
        <w:r w:rsidR="007E1D58" w:rsidRPr="007E1D58">
          <w:rPr>
            <w:noProof/>
          </w:rPr>
          <w:fldChar w:fldCharType="separate"/>
        </w:r>
        <w:r w:rsidR="007E1D58" w:rsidRPr="007E1D58">
          <w:rPr>
            <w:noProof/>
          </w:rPr>
          <w:t>18</w:t>
        </w:r>
        <w:r w:rsidR="007E1D58" w:rsidRPr="007E1D58">
          <w:rPr>
            <w:noProof/>
          </w:rPr>
          <w:fldChar w:fldCharType="end"/>
        </w:r>
      </w:hyperlink>
    </w:p>
    <w:p w14:paraId="580F7708" w14:textId="1305AC7E"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78" w:history="1">
        <w:r w:rsidR="007E1D58" w:rsidRPr="007E1D58">
          <w:rPr>
            <w:rStyle w:val="affffffe"/>
            <w:noProof/>
          </w:rPr>
          <w:t>附录E（规范性）</w:t>
        </w:r>
        <w:r w:rsidR="007E1D58">
          <w:rPr>
            <w:rStyle w:val="affffffe"/>
            <w:noProof/>
          </w:rPr>
          <w:t xml:space="preserve"> </w:t>
        </w:r>
        <w:r w:rsidR="007E1D58" w:rsidRPr="007E1D58">
          <w:rPr>
            <w:rStyle w:val="affffffe"/>
            <w:noProof/>
          </w:rPr>
          <w:t xml:space="preserve"> 耐弯曲性试验</w:t>
        </w:r>
        <w:r w:rsidR="007E1D58" w:rsidRPr="007E1D58">
          <w:rPr>
            <w:noProof/>
          </w:rPr>
          <w:tab/>
        </w:r>
        <w:r w:rsidR="007E1D58" w:rsidRPr="007E1D58">
          <w:rPr>
            <w:noProof/>
          </w:rPr>
          <w:fldChar w:fldCharType="begin"/>
        </w:r>
        <w:r w:rsidR="007E1D58" w:rsidRPr="007E1D58">
          <w:rPr>
            <w:noProof/>
          </w:rPr>
          <w:instrText xml:space="preserve"> PAGEREF _Toc89854078 \h </w:instrText>
        </w:r>
        <w:r w:rsidR="007E1D58" w:rsidRPr="007E1D58">
          <w:rPr>
            <w:noProof/>
          </w:rPr>
        </w:r>
        <w:r w:rsidR="007E1D58" w:rsidRPr="007E1D58">
          <w:rPr>
            <w:noProof/>
          </w:rPr>
          <w:fldChar w:fldCharType="separate"/>
        </w:r>
        <w:r w:rsidR="007E1D58" w:rsidRPr="007E1D58">
          <w:rPr>
            <w:noProof/>
          </w:rPr>
          <w:t>20</w:t>
        </w:r>
        <w:r w:rsidR="007E1D58" w:rsidRPr="007E1D58">
          <w:rPr>
            <w:noProof/>
          </w:rPr>
          <w:fldChar w:fldCharType="end"/>
        </w:r>
      </w:hyperlink>
    </w:p>
    <w:p w14:paraId="6456577B" w14:textId="7D8CB590"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79" w:history="1">
        <w:r w:rsidR="007E1D58" w:rsidRPr="007E1D58">
          <w:rPr>
            <w:rStyle w:val="affffffe"/>
            <w:noProof/>
          </w:rPr>
          <w:t>附录F（规范性）</w:t>
        </w:r>
        <w:r w:rsidR="007E1D58">
          <w:rPr>
            <w:rStyle w:val="affffffe"/>
            <w:noProof/>
          </w:rPr>
          <w:t xml:space="preserve"> </w:t>
        </w:r>
        <w:r w:rsidR="007E1D58" w:rsidRPr="007E1D58">
          <w:rPr>
            <w:rStyle w:val="affffffe"/>
            <w:noProof/>
          </w:rPr>
          <w:t xml:space="preserve"> 摩擦系数试验</w:t>
        </w:r>
        <w:r w:rsidR="007E1D58" w:rsidRPr="007E1D58">
          <w:rPr>
            <w:noProof/>
          </w:rPr>
          <w:tab/>
        </w:r>
        <w:r w:rsidR="007E1D58" w:rsidRPr="007E1D58">
          <w:rPr>
            <w:noProof/>
          </w:rPr>
          <w:fldChar w:fldCharType="begin"/>
        </w:r>
        <w:r w:rsidR="007E1D58" w:rsidRPr="007E1D58">
          <w:rPr>
            <w:noProof/>
          </w:rPr>
          <w:instrText xml:space="preserve"> PAGEREF _Toc89854079 \h </w:instrText>
        </w:r>
        <w:r w:rsidR="007E1D58" w:rsidRPr="007E1D58">
          <w:rPr>
            <w:noProof/>
          </w:rPr>
        </w:r>
        <w:r w:rsidR="007E1D58" w:rsidRPr="007E1D58">
          <w:rPr>
            <w:noProof/>
          </w:rPr>
          <w:fldChar w:fldCharType="separate"/>
        </w:r>
        <w:r w:rsidR="007E1D58" w:rsidRPr="007E1D58">
          <w:rPr>
            <w:noProof/>
          </w:rPr>
          <w:t>23</w:t>
        </w:r>
        <w:r w:rsidR="007E1D58" w:rsidRPr="007E1D58">
          <w:rPr>
            <w:noProof/>
          </w:rPr>
          <w:fldChar w:fldCharType="end"/>
        </w:r>
      </w:hyperlink>
    </w:p>
    <w:p w14:paraId="5F66EC5D" w14:textId="203322CB"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80" w:history="1">
        <w:r w:rsidR="007E1D58" w:rsidRPr="007E1D58">
          <w:rPr>
            <w:rStyle w:val="affffffe"/>
            <w:noProof/>
          </w:rPr>
          <w:t>附录G（规范性）</w:t>
        </w:r>
        <w:r w:rsidR="007E1D58">
          <w:rPr>
            <w:rStyle w:val="affffffe"/>
            <w:noProof/>
          </w:rPr>
          <w:t xml:space="preserve"> </w:t>
        </w:r>
        <w:r w:rsidR="007E1D58" w:rsidRPr="007E1D58">
          <w:rPr>
            <w:rStyle w:val="affffffe"/>
            <w:noProof/>
          </w:rPr>
          <w:t xml:space="preserve"> 涂层牢固度试验</w:t>
        </w:r>
        <w:r w:rsidR="007E1D58" w:rsidRPr="007E1D58">
          <w:rPr>
            <w:noProof/>
          </w:rPr>
          <w:tab/>
        </w:r>
        <w:r w:rsidR="007E1D58" w:rsidRPr="007E1D58">
          <w:rPr>
            <w:noProof/>
          </w:rPr>
          <w:fldChar w:fldCharType="begin"/>
        </w:r>
        <w:r w:rsidR="007E1D58" w:rsidRPr="007E1D58">
          <w:rPr>
            <w:noProof/>
          </w:rPr>
          <w:instrText xml:space="preserve"> PAGEREF _Toc89854080 \h </w:instrText>
        </w:r>
        <w:r w:rsidR="007E1D58" w:rsidRPr="007E1D58">
          <w:rPr>
            <w:noProof/>
          </w:rPr>
        </w:r>
        <w:r w:rsidR="007E1D58" w:rsidRPr="007E1D58">
          <w:rPr>
            <w:noProof/>
          </w:rPr>
          <w:fldChar w:fldCharType="separate"/>
        </w:r>
        <w:r w:rsidR="007E1D58" w:rsidRPr="007E1D58">
          <w:rPr>
            <w:noProof/>
          </w:rPr>
          <w:t>24</w:t>
        </w:r>
        <w:r w:rsidR="007E1D58" w:rsidRPr="007E1D58">
          <w:rPr>
            <w:noProof/>
          </w:rPr>
          <w:fldChar w:fldCharType="end"/>
        </w:r>
      </w:hyperlink>
    </w:p>
    <w:p w14:paraId="0A868E18" w14:textId="30E28DCA"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81" w:history="1">
        <w:r w:rsidR="007E1D58" w:rsidRPr="007E1D58">
          <w:rPr>
            <w:rStyle w:val="affffffe"/>
            <w:noProof/>
          </w:rPr>
          <w:t>附录H（规范性）</w:t>
        </w:r>
        <w:r w:rsidR="007E1D58">
          <w:rPr>
            <w:rStyle w:val="affffffe"/>
            <w:noProof/>
          </w:rPr>
          <w:t xml:space="preserve"> </w:t>
        </w:r>
        <w:r w:rsidR="007E1D58" w:rsidRPr="007E1D58">
          <w:rPr>
            <w:rStyle w:val="affffffe"/>
            <w:noProof/>
          </w:rPr>
          <w:t xml:space="preserve"> 激活时间试验</w:t>
        </w:r>
        <w:r w:rsidR="007E1D58" w:rsidRPr="007E1D58">
          <w:rPr>
            <w:noProof/>
          </w:rPr>
          <w:tab/>
        </w:r>
        <w:r w:rsidR="007E1D58" w:rsidRPr="007E1D58">
          <w:rPr>
            <w:noProof/>
          </w:rPr>
          <w:fldChar w:fldCharType="begin"/>
        </w:r>
        <w:r w:rsidR="007E1D58" w:rsidRPr="007E1D58">
          <w:rPr>
            <w:noProof/>
          </w:rPr>
          <w:instrText xml:space="preserve"> PAGEREF _Toc89854081 \h </w:instrText>
        </w:r>
        <w:r w:rsidR="007E1D58" w:rsidRPr="007E1D58">
          <w:rPr>
            <w:noProof/>
          </w:rPr>
        </w:r>
        <w:r w:rsidR="007E1D58" w:rsidRPr="007E1D58">
          <w:rPr>
            <w:noProof/>
          </w:rPr>
          <w:fldChar w:fldCharType="separate"/>
        </w:r>
        <w:r w:rsidR="007E1D58" w:rsidRPr="007E1D58">
          <w:rPr>
            <w:noProof/>
          </w:rPr>
          <w:t>25</w:t>
        </w:r>
        <w:r w:rsidR="007E1D58" w:rsidRPr="007E1D58">
          <w:rPr>
            <w:noProof/>
          </w:rPr>
          <w:fldChar w:fldCharType="end"/>
        </w:r>
      </w:hyperlink>
    </w:p>
    <w:p w14:paraId="6705EE2E" w14:textId="76D2F31E" w:rsidR="007E1D58" w:rsidRPr="007E1D58" w:rsidRDefault="00545D72">
      <w:pPr>
        <w:pStyle w:val="TOC1"/>
        <w:tabs>
          <w:tab w:val="right" w:leader="dot" w:pos="9344"/>
        </w:tabs>
        <w:rPr>
          <w:rFonts w:asciiTheme="minorHAnsi" w:eastAsiaTheme="minorEastAsia" w:hAnsiTheme="minorHAnsi" w:cstheme="minorBidi"/>
          <w:noProof/>
          <w:szCs w:val="22"/>
        </w:rPr>
      </w:pPr>
      <w:hyperlink w:anchor="_Toc89854082" w:history="1">
        <w:r w:rsidR="007E1D58" w:rsidRPr="007E1D58">
          <w:rPr>
            <w:rStyle w:val="affffffe"/>
            <w:noProof/>
          </w:rPr>
          <w:t>附录I（规范性）</w:t>
        </w:r>
        <w:r w:rsidR="007E1D58">
          <w:rPr>
            <w:rStyle w:val="affffffe"/>
            <w:noProof/>
          </w:rPr>
          <w:t xml:space="preserve"> </w:t>
        </w:r>
        <w:r w:rsidR="007E1D58" w:rsidRPr="007E1D58">
          <w:rPr>
            <w:rStyle w:val="affffffe"/>
            <w:noProof/>
          </w:rPr>
          <w:t xml:space="preserve"> 表干时间试验</w:t>
        </w:r>
        <w:r w:rsidR="007E1D58" w:rsidRPr="007E1D58">
          <w:rPr>
            <w:noProof/>
          </w:rPr>
          <w:tab/>
        </w:r>
        <w:r w:rsidR="007E1D58" w:rsidRPr="007E1D58">
          <w:rPr>
            <w:noProof/>
          </w:rPr>
          <w:fldChar w:fldCharType="begin"/>
        </w:r>
        <w:r w:rsidR="007E1D58" w:rsidRPr="007E1D58">
          <w:rPr>
            <w:noProof/>
          </w:rPr>
          <w:instrText xml:space="preserve"> PAGEREF _Toc89854082 \h </w:instrText>
        </w:r>
        <w:r w:rsidR="007E1D58" w:rsidRPr="007E1D58">
          <w:rPr>
            <w:noProof/>
          </w:rPr>
        </w:r>
        <w:r w:rsidR="007E1D58" w:rsidRPr="007E1D58">
          <w:rPr>
            <w:noProof/>
          </w:rPr>
          <w:fldChar w:fldCharType="separate"/>
        </w:r>
        <w:r w:rsidR="007E1D58" w:rsidRPr="007E1D58">
          <w:rPr>
            <w:noProof/>
          </w:rPr>
          <w:t>26</w:t>
        </w:r>
        <w:r w:rsidR="007E1D58" w:rsidRPr="007E1D58">
          <w:rPr>
            <w:noProof/>
          </w:rPr>
          <w:fldChar w:fldCharType="end"/>
        </w:r>
      </w:hyperlink>
    </w:p>
    <w:p w14:paraId="58C92673" w14:textId="698F5524" w:rsidR="007E1D58" w:rsidRPr="007E1D58" w:rsidRDefault="007E1D58" w:rsidP="007E1D58">
      <w:pPr>
        <w:pStyle w:val="affffff2"/>
        <w:spacing w:after="360"/>
        <w:sectPr w:rsidR="007E1D58" w:rsidRPr="007E1D58" w:rsidSect="007E1D58">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r w:rsidRPr="007E1D58">
        <w:fldChar w:fldCharType="end"/>
      </w:r>
    </w:p>
    <w:p w14:paraId="43EDBB59" w14:textId="77777777" w:rsidR="0002378F" w:rsidRDefault="0002378F" w:rsidP="0002378F">
      <w:pPr>
        <w:pStyle w:val="a6"/>
        <w:spacing w:after="360"/>
      </w:pPr>
      <w:bookmarkStart w:id="25" w:name="_Toc89854066"/>
      <w:bookmarkStart w:id="26" w:name="BookMark2"/>
      <w:bookmarkEnd w:id="22"/>
      <w:r w:rsidRPr="0002378F">
        <w:rPr>
          <w:spacing w:val="320"/>
        </w:rPr>
        <w:lastRenderedPageBreak/>
        <w:t>前</w:t>
      </w:r>
      <w:r>
        <w:t>言</w:t>
      </w:r>
      <w:bookmarkEnd w:id="23"/>
      <w:bookmarkEnd w:id="24"/>
      <w:bookmarkEnd w:id="25"/>
    </w:p>
    <w:p w14:paraId="55B25A37" w14:textId="77777777" w:rsidR="0002378F" w:rsidRDefault="0002378F" w:rsidP="007E1D58">
      <w:pPr>
        <w:pStyle w:val="affffb"/>
        <w:spacing w:line="360" w:lineRule="auto"/>
        <w:ind w:firstLine="420"/>
      </w:pPr>
      <w:r>
        <w:rPr>
          <w:rFonts w:hint="eastAsia"/>
        </w:rPr>
        <w:t>本文件按照GB/T 1.1—2020《标准化工作导则  第1部分：标准化文件的结构和起草规则》的规定起草。</w:t>
      </w:r>
    </w:p>
    <w:p w14:paraId="5758D5F3" w14:textId="5CF60369" w:rsidR="0002378F" w:rsidRDefault="0002378F" w:rsidP="007E1D58">
      <w:pPr>
        <w:pStyle w:val="affffb"/>
        <w:spacing w:line="360" w:lineRule="auto"/>
        <w:ind w:firstLine="420"/>
      </w:pPr>
      <w:r w:rsidRPr="0002378F">
        <w:rPr>
          <w:rFonts w:hint="eastAsia"/>
        </w:rPr>
        <w:t>请注意本文件的某些内容可能涉及专利，本文件的发布机构不承担识别这些专利的责任。</w:t>
      </w:r>
    </w:p>
    <w:p w14:paraId="60010DBA" w14:textId="65265CC2" w:rsidR="0002378F" w:rsidRDefault="0002378F" w:rsidP="007E1D58">
      <w:pPr>
        <w:pStyle w:val="affffb"/>
        <w:spacing w:line="360" w:lineRule="auto"/>
        <w:ind w:firstLine="420"/>
      </w:pPr>
      <w:r>
        <w:rPr>
          <w:rFonts w:hint="eastAsia"/>
        </w:rPr>
        <w:t>本文件由</w:t>
      </w:r>
      <w:r w:rsidRPr="0002378F">
        <w:rPr>
          <w:rFonts w:hint="eastAsia"/>
        </w:rPr>
        <w:t>广州维力医疗器械股份有限公司</w:t>
      </w:r>
      <w:r>
        <w:rPr>
          <w:rFonts w:hint="eastAsia"/>
        </w:rPr>
        <w:t>提出。</w:t>
      </w:r>
    </w:p>
    <w:p w14:paraId="5F487220" w14:textId="268BAEFC" w:rsidR="0002378F" w:rsidRDefault="0002378F" w:rsidP="007E1D58">
      <w:pPr>
        <w:pStyle w:val="affffb"/>
        <w:spacing w:line="360" w:lineRule="auto"/>
        <w:ind w:firstLine="420"/>
      </w:pPr>
      <w:r>
        <w:rPr>
          <w:rFonts w:hint="eastAsia"/>
        </w:rPr>
        <w:t>本文件由</w:t>
      </w:r>
      <w:r w:rsidRPr="0002378F">
        <w:rPr>
          <w:rFonts w:hint="eastAsia"/>
        </w:rPr>
        <w:t>广东省医疗器械管理学会</w:t>
      </w:r>
      <w:r>
        <w:rPr>
          <w:rFonts w:hint="eastAsia"/>
        </w:rPr>
        <w:t>归口。</w:t>
      </w:r>
    </w:p>
    <w:p w14:paraId="6A924892" w14:textId="4736CD3C" w:rsidR="0002378F" w:rsidRDefault="0002378F" w:rsidP="007E1D58">
      <w:pPr>
        <w:pStyle w:val="affffb"/>
        <w:spacing w:line="360" w:lineRule="auto"/>
        <w:ind w:firstLine="420"/>
      </w:pPr>
      <w:r>
        <w:rPr>
          <w:rFonts w:hint="eastAsia"/>
        </w:rPr>
        <w:t>本文件起草单位：</w:t>
      </w:r>
      <w:r w:rsidRPr="0002378F">
        <w:rPr>
          <w:rFonts w:hint="eastAsia"/>
        </w:rPr>
        <w:t>广州维力医疗器械股份有限公司、河南亚都实业有限公司、美昕医疗器械（上海）有限公司。</w:t>
      </w:r>
    </w:p>
    <w:p w14:paraId="7CD39E23" w14:textId="77777777" w:rsidR="0002378F" w:rsidRDefault="0002378F" w:rsidP="007E1D58">
      <w:pPr>
        <w:pStyle w:val="affffb"/>
        <w:spacing w:line="360" w:lineRule="auto"/>
        <w:ind w:firstLine="420"/>
      </w:pPr>
      <w:r>
        <w:rPr>
          <w:rFonts w:hint="eastAsia"/>
        </w:rPr>
        <w:t>本文件主要起草人：</w:t>
      </w:r>
    </w:p>
    <w:p w14:paraId="6D2AFB8A" w14:textId="77777777" w:rsidR="0002378F" w:rsidRDefault="0002378F" w:rsidP="007E1D58">
      <w:pPr>
        <w:pStyle w:val="affffb"/>
        <w:spacing w:line="360" w:lineRule="auto"/>
        <w:ind w:firstLine="420"/>
      </w:pPr>
    </w:p>
    <w:p w14:paraId="5C1A26CA" w14:textId="78EE687A" w:rsidR="0002378F" w:rsidRPr="0002378F" w:rsidRDefault="0002378F" w:rsidP="0002378F">
      <w:pPr>
        <w:pStyle w:val="affffb"/>
        <w:ind w:firstLine="420"/>
        <w:sectPr w:rsidR="0002378F" w:rsidRPr="0002378F" w:rsidSect="007E1D58">
          <w:pgSz w:w="11906" w:h="16838" w:code="9"/>
          <w:pgMar w:top="2410" w:right="1134" w:bottom="1134" w:left="1134" w:header="1418" w:footer="1134" w:gutter="284"/>
          <w:pgNumType w:fmt="upperRoman"/>
          <w:cols w:space="425"/>
          <w:formProt w:val="0"/>
          <w:docGrid w:linePitch="312"/>
        </w:sectPr>
      </w:pPr>
    </w:p>
    <w:p w14:paraId="250A1105" w14:textId="77777777" w:rsidR="00894836" w:rsidRPr="00145D9D" w:rsidRDefault="00894836" w:rsidP="00093D25">
      <w:pPr>
        <w:spacing w:line="20" w:lineRule="exact"/>
        <w:jc w:val="center"/>
        <w:rPr>
          <w:rFonts w:ascii="黑体" w:eastAsia="黑体" w:hAnsi="黑体"/>
          <w:sz w:val="32"/>
          <w:szCs w:val="32"/>
        </w:rPr>
      </w:pPr>
      <w:bookmarkStart w:id="27" w:name="BookMark4"/>
      <w:bookmarkEnd w:id="26"/>
    </w:p>
    <w:p w14:paraId="0E3BACBC"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1B85C3CE79F49D6AB2D46CE16D8A12E"/>
        </w:placeholder>
      </w:sdtPr>
      <w:sdtEndPr/>
      <w:sdtContent>
        <w:bookmarkStart w:id="28" w:name="NEW_STAND_NAME" w:displacedByCustomXml="prev"/>
        <w:p w14:paraId="225E5974" w14:textId="76EE6D10" w:rsidR="00F26B7E" w:rsidRPr="00F26B7E" w:rsidRDefault="00632F4E" w:rsidP="00632F4E">
          <w:pPr>
            <w:pStyle w:val="afffffffff8"/>
            <w:spacing w:beforeLines="100" w:before="240" w:afterLines="220" w:after="528"/>
          </w:pPr>
          <w:r>
            <w:rPr>
              <w:rFonts w:hint="eastAsia"/>
            </w:rPr>
            <w:t>亲水涂层乳胶导尿管</w:t>
          </w:r>
        </w:p>
      </w:sdtContent>
    </w:sdt>
    <w:bookmarkEnd w:id="28" w:displacedByCustomXml="prev"/>
    <w:p w14:paraId="189A709D" w14:textId="77777777" w:rsidR="00E2552F" w:rsidRDefault="00E2552F" w:rsidP="00E55BBE">
      <w:pPr>
        <w:pStyle w:val="affc"/>
        <w:spacing w:before="240" w:after="24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89778878"/>
      <w:bookmarkStart w:id="38" w:name="_Toc89853928"/>
      <w:bookmarkStart w:id="39" w:name="_Toc89854067"/>
      <w:r>
        <w:rPr>
          <w:rFonts w:hint="eastAsia"/>
        </w:rPr>
        <w:t>范围</w:t>
      </w:r>
      <w:bookmarkEnd w:id="29"/>
      <w:bookmarkEnd w:id="30"/>
      <w:bookmarkEnd w:id="31"/>
      <w:bookmarkEnd w:id="32"/>
      <w:bookmarkEnd w:id="33"/>
      <w:bookmarkEnd w:id="34"/>
      <w:bookmarkEnd w:id="35"/>
      <w:bookmarkEnd w:id="36"/>
      <w:bookmarkEnd w:id="37"/>
      <w:bookmarkEnd w:id="38"/>
      <w:bookmarkEnd w:id="39"/>
    </w:p>
    <w:p w14:paraId="0B275A02" w14:textId="77777777" w:rsidR="0002378F" w:rsidRDefault="0002378F" w:rsidP="003D6A37">
      <w:pPr>
        <w:pStyle w:val="affffb"/>
        <w:spacing w:line="360" w:lineRule="auto"/>
        <w:ind w:firstLine="420"/>
      </w:pPr>
      <w:bookmarkStart w:id="40" w:name="_Toc17233326"/>
      <w:bookmarkStart w:id="41" w:name="_Toc17233334"/>
      <w:bookmarkStart w:id="42" w:name="_Toc24884212"/>
      <w:bookmarkStart w:id="43" w:name="_Toc24884219"/>
      <w:bookmarkStart w:id="44" w:name="_Toc26648466"/>
      <w:r>
        <w:rPr>
          <w:rFonts w:hint="eastAsia"/>
        </w:rPr>
        <w:t>本文件规定了亲水涂层乳胶导尿管的润滑性能应满足的要求和检验方法，包括导尿管性能和涂层性能。涂层性能主要有摩擦系数、激活时间、表干时间、涂层牢固度、涂覆均匀性等。</w:t>
      </w:r>
    </w:p>
    <w:p w14:paraId="77DEF6B9" w14:textId="7FB4A84F" w:rsidR="008B0C9C" w:rsidRDefault="0002378F" w:rsidP="003D6A37">
      <w:pPr>
        <w:pStyle w:val="affffb"/>
        <w:spacing w:line="360" w:lineRule="auto"/>
        <w:ind w:firstLine="420"/>
      </w:pPr>
      <w:r>
        <w:rPr>
          <w:rFonts w:hint="eastAsia"/>
        </w:rPr>
        <w:t>本文件适用于一次性使用表面附加涂层以提高润滑性能的乳胶导尿管。本标准不适用于含药的、管身上涂有银盐或抗菌成分的、由金属材料制成的、非无菌的导尿管。</w:t>
      </w:r>
    </w:p>
    <w:p w14:paraId="3FAC002F" w14:textId="77777777" w:rsidR="00E2552F" w:rsidRDefault="00E2552F" w:rsidP="00E55BBE">
      <w:pPr>
        <w:pStyle w:val="affc"/>
        <w:spacing w:before="240" w:after="240"/>
      </w:pPr>
      <w:bookmarkStart w:id="45" w:name="_Toc26718931"/>
      <w:bookmarkStart w:id="46" w:name="_Toc26986531"/>
      <w:bookmarkStart w:id="47" w:name="_Toc26986772"/>
      <w:bookmarkStart w:id="48" w:name="_Toc89778879"/>
      <w:bookmarkStart w:id="49" w:name="_Toc89853929"/>
      <w:bookmarkStart w:id="50" w:name="_Toc89854068"/>
      <w:r>
        <w:rPr>
          <w:rFonts w:hint="eastAsia"/>
        </w:rPr>
        <w:t>规范性引用文件</w:t>
      </w:r>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6B18CFF453F047039543B05DBCF3D39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48FD0FB" w14:textId="77777777" w:rsidR="008A57E6" w:rsidRDefault="008A57E6" w:rsidP="003D6A37">
          <w:pPr>
            <w:pStyle w:val="affffb"/>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F9A7E12" w14:textId="77777777" w:rsidR="00057F1D" w:rsidRPr="000A28FA" w:rsidRDefault="00057F1D" w:rsidP="003D6A37">
      <w:pPr>
        <w:spacing w:line="360" w:lineRule="auto"/>
        <w:ind w:firstLineChars="200" w:firstLine="420"/>
        <w:rPr>
          <w:rFonts w:ascii="宋体" w:hAnsi="宋体"/>
        </w:rPr>
      </w:pPr>
      <w:r w:rsidRPr="000A28FA">
        <w:rPr>
          <w:rFonts w:ascii="宋体" w:hAnsi="宋体"/>
        </w:rPr>
        <w:t>GB/T 16886.1 医疗器械生物学评价 第1部分：评价与试验</w:t>
      </w:r>
    </w:p>
    <w:p w14:paraId="44E36CD4" w14:textId="77777777" w:rsidR="00057F1D" w:rsidRPr="000A28FA" w:rsidRDefault="00057F1D" w:rsidP="003D6A37">
      <w:pPr>
        <w:spacing w:line="360" w:lineRule="auto"/>
        <w:ind w:firstLineChars="200" w:firstLine="420"/>
        <w:rPr>
          <w:rFonts w:ascii="宋体" w:hAnsi="宋体"/>
        </w:rPr>
      </w:pPr>
      <w:r w:rsidRPr="000A28FA">
        <w:rPr>
          <w:rFonts w:ascii="宋体" w:hAnsi="宋体"/>
        </w:rPr>
        <w:t>GB/T 1962.1 注射器、注射针和其他医疗器械6%（鲁尔）圆锥接头 第1部分：一般要求</w:t>
      </w:r>
    </w:p>
    <w:p w14:paraId="63D2D742" w14:textId="77777777" w:rsidR="00057F1D" w:rsidRPr="000A28FA" w:rsidRDefault="00057F1D" w:rsidP="003D6A37">
      <w:pPr>
        <w:spacing w:line="360" w:lineRule="auto"/>
        <w:ind w:firstLineChars="200" w:firstLine="420"/>
        <w:rPr>
          <w:rFonts w:ascii="宋体" w:hAnsi="宋体"/>
          <w:lang w:eastAsia="zh-Hans"/>
        </w:rPr>
      </w:pPr>
      <w:r w:rsidRPr="000A28FA">
        <w:rPr>
          <w:rFonts w:ascii="宋体" w:hAnsi="宋体"/>
        </w:rPr>
        <w:t>GB/T 14233.1</w:t>
      </w:r>
      <w:r w:rsidRPr="000A28FA">
        <w:rPr>
          <w:rFonts w:ascii="宋体" w:hAnsi="宋体"/>
          <w:lang w:eastAsia="zh-Hans"/>
        </w:rPr>
        <w:t xml:space="preserve"> 医用输液、输血、注射器具检验方法 第1部门：化学分析方法</w:t>
      </w:r>
    </w:p>
    <w:p w14:paraId="2A98DB71" w14:textId="6176A1A0" w:rsidR="00057F1D" w:rsidRPr="000A28FA" w:rsidRDefault="00057F1D" w:rsidP="003D6A37">
      <w:pPr>
        <w:spacing w:line="360" w:lineRule="auto"/>
        <w:ind w:firstLineChars="200" w:firstLine="420"/>
        <w:rPr>
          <w:rFonts w:ascii="宋体" w:hAnsi="宋体"/>
          <w:lang w:eastAsia="zh-Hans"/>
        </w:rPr>
      </w:pPr>
      <w:r w:rsidRPr="000A28FA">
        <w:rPr>
          <w:rFonts w:ascii="宋体" w:hAnsi="宋体"/>
        </w:rPr>
        <w:t>GB/T 15812.1—2005</w:t>
      </w:r>
      <w:r w:rsidRPr="000A28FA">
        <w:rPr>
          <w:rFonts w:ascii="宋体" w:hAnsi="宋体"/>
          <w:lang w:eastAsia="zh-Hans"/>
        </w:rPr>
        <w:t xml:space="preserve"> 非血管内导管 第1部分：一般性能试验方法</w:t>
      </w:r>
    </w:p>
    <w:p w14:paraId="45273712" w14:textId="77777777" w:rsidR="00057F1D" w:rsidRPr="000A28FA" w:rsidRDefault="00057F1D" w:rsidP="003D6A37">
      <w:pPr>
        <w:spacing w:line="360" w:lineRule="auto"/>
        <w:ind w:firstLineChars="200" w:firstLine="420"/>
        <w:rPr>
          <w:rFonts w:ascii="宋体" w:hAnsi="宋体"/>
          <w:lang w:eastAsia="zh-Hans"/>
        </w:rPr>
      </w:pPr>
      <w:r w:rsidRPr="000A28FA">
        <w:rPr>
          <w:rFonts w:ascii="宋体" w:hAnsi="宋体"/>
        </w:rPr>
        <w:t>GB/T 19633.1</w:t>
      </w:r>
      <w:r w:rsidRPr="000A28FA">
        <w:rPr>
          <w:rFonts w:ascii="宋体" w:hAnsi="宋体"/>
          <w:lang w:eastAsia="zh-Hans"/>
        </w:rPr>
        <w:t xml:space="preserve"> 最终灭菌医疗器械包装 第1部分：材料、无菌屏障系统和包装系统的要求</w:t>
      </w:r>
    </w:p>
    <w:p w14:paraId="0C789026" w14:textId="77777777" w:rsidR="00057F1D" w:rsidRPr="000A28FA" w:rsidRDefault="00057F1D" w:rsidP="003D6A37">
      <w:pPr>
        <w:spacing w:line="360" w:lineRule="auto"/>
        <w:ind w:firstLineChars="200" w:firstLine="420"/>
        <w:rPr>
          <w:rFonts w:ascii="宋体" w:hAnsi="宋体"/>
        </w:rPr>
      </w:pPr>
      <w:r w:rsidRPr="000A28FA">
        <w:rPr>
          <w:rFonts w:ascii="宋体" w:hAnsi="宋体"/>
        </w:rPr>
        <w:t>YY/T 0313</w:t>
      </w:r>
      <w:r w:rsidRPr="000A28FA">
        <w:rPr>
          <w:rFonts w:ascii="宋体" w:hAnsi="宋体"/>
          <w:lang w:eastAsia="zh-Hans"/>
        </w:rPr>
        <w:t xml:space="preserve"> 医用高分子制品 包装和制造商提供信息的要求</w:t>
      </w:r>
    </w:p>
    <w:p w14:paraId="083EB6C8" w14:textId="77777777" w:rsidR="00057F1D" w:rsidRPr="000A28FA" w:rsidRDefault="00057F1D" w:rsidP="003D6A37">
      <w:pPr>
        <w:spacing w:line="360" w:lineRule="auto"/>
        <w:ind w:firstLineChars="200" w:firstLine="420"/>
        <w:rPr>
          <w:rFonts w:ascii="宋体" w:hAnsi="宋体"/>
          <w:lang w:eastAsia="zh-Hans"/>
        </w:rPr>
      </w:pPr>
      <w:r w:rsidRPr="000A28FA">
        <w:rPr>
          <w:rFonts w:ascii="宋体" w:hAnsi="宋体"/>
        </w:rPr>
        <w:t>YY/T 0466.1</w:t>
      </w:r>
      <w:r w:rsidRPr="000A28FA">
        <w:rPr>
          <w:rFonts w:ascii="宋体" w:hAnsi="宋体"/>
          <w:lang w:eastAsia="zh-Hans"/>
        </w:rPr>
        <w:t xml:space="preserve"> 医疗器械用于医疗器械标签、标记和提供信息的符号 第1</w:t>
      </w:r>
      <w:r w:rsidRPr="000A28FA">
        <w:rPr>
          <w:rFonts w:ascii="宋体" w:hAnsi="宋体"/>
        </w:rPr>
        <w:t>部分</w:t>
      </w:r>
      <w:r w:rsidRPr="000A28FA">
        <w:rPr>
          <w:rFonts w:ascii="宋体" w:hAnsi="宋体"/>
          <w:lang w:eastAsia="zh-Hans"/>
        </w:rPr>
        <w:t>：通用要求</w:t>
      </w:r>
    </w:p>
    <w:p w14:paraId="68F6DA3D" w14:textId="77777777" w:rsidR="00057F1D" w:rsidRPr="000A28FA" w:rsidRDefault="00057F1D" w:rsidP="003D6A37">
      <w:pPr>
        <w:spacing w:line="360" w:lineRule="auto"/>
        <w:ind w:firstLineChars="200" w:firstLine="420"/>
        <w:rPr>
          <w:rFonts w:ascii="宋体" w:hAnsi="宋体"/>
          <w:lang w:eastAsia="zh-Hans"/>
        </w:rPr>
      </w:pPr>
      <w:r w:rsidRPr="000A28FA">
        <w:rPr>
          <w:rFonts w:ascii="宋体" w:hAnsi="宋体"/>
        </w:rPr>
        <w:t>YY/T 0615.1</w:t>
      </w:r>
      <w:r w:rsidRPr="000A28FA">
        <w:rPr>
          <w:rFonts w:ascii="宋体" w:hAnsi="宋体"/>
          <w:lang w:eastAsia="zh-Hans"/>
        </w:rPr>
        <w:t xml:space="preserve"> 标示</w:t>
      </w:r>
      <w:r w:rsidRPr="000A28FA">
        <w:rPr>
          <w:rFonts w:ascii="宋体" w:hAnsi="宋体" w:hint="eastAsia"/>
          <w:lang w:eastAsia="zh-Hans"/>
        </w:rPr>
        <w:t>“</w:t>
      </w:r>
      <w:r w:rsidRPr="000A28FA">
        <w:rPr>
          <w:rFonts w:ascii="宋体" w:hAnsi="宋体"/>
          <w:lang w:eastAsia="zh-Hans"/>
        </w:rPr>
        <w:t>无菌</w:t>
      </w:r>
      <w:r w:rsidRPr="000A28FA">
        <w:rPr>
          <w:rFonts w:ascii="宋体" w:hAnsi="宋体" w:hint="eastAsia"/>
          <w:lang w:eastAsia="zh-Hans"/>
        </w:rPr>
        <w:t>”</w:t>
      </w:r>
      <w:r w:rsidRPr="000A28FA">
        <w:rPr>
          <w:rFonts w:ascii="宋体" w:hAnsi="宋体"/>
          <w:lang w:eastAsia="zh-Hans"/>
        </w:rPr>
        <w:t>医疗器械的要求 第1部分：最终灭菌医疗器械的要求</w:t>
      </w:r>
    </w:p>
    <w:p w14:paraId="611F5037" w14:textId="77777777" w:rsidR="00057F1D" w:rsidRPr="000A28FA" w:rsidRDefault="00057F1D" w:rsidP="003D6A37">
      <w:pPr>
        <w:spacing w:line="360" w:lineRule="auto"/>
        <w:ind w:firstLineChars="200" w:firstLine="420"/>
        <w:rPr>
          <w:rFonts w:ascii="宋体" w:hAnsi="宋体"/>
        </w:rPr>
      </w:pPr>
      <w:r w:rsidRPr="000A28FA">
        <w:rPr>
          <w:rFonts w:ascii="宋体" w:hAnsi="宋体"/>
        </w:rPr>
        <w:t>YY/T 0316 医疗器械风险管理要求</w:t>
      </w:r>
    </w:p>
    <w:p w14:paraId="5C511914" w14:textId="686D1BF6" w:rsidR="00AA6EC9" w:rsidRPr="000A28FA" w:rsidRDefault="00057F1D" w:rsidP="00E55BBE">
      <w:pPr>
        <w:spacing w:line="360" w:lineRule="auto"/>
        <w:ind w:firstLineChars="200" w:firstLine="420"/>
        <w:rPr>
          <w:rFonts w:ascii="宋体" w:hAnsi="宋体"/>
        </w:rPr>
      </w:pPr>
      <w:r w:rsidRPr="000A28FA">
        <w:rPr>
          <w:rFonts w:ascii="宋体" w:hAnsi="宋体"/>
        </w:rPr>
        <w:t>YY 0325</w:t>
      </w:r>
      <w:r w:rsidR="00AC314D" w:rsidRPr="000A28FA">
        <w:rPr>
          <w:rFonts w:ascii="宋体" w:hAnsi="宋体"/>
        </w:rPr>
        <w:t>—</w:t>
      </w:r>
      <w:r w:rsidRPr="000A28FA">
        <w:rPr>
          <w:rFonts w:ascii="宋体" w:hAnsi="宋体"/>
        </w:rPr>
        <w:t>2016 一次性使用无菌导尿管</w:t>
      </w:r>
    </w:p>
    <w:p w14:paraId="2E3C03AF" w14:textId="77777777" w:rsidR="00B265BC" w:rsidRPr="00E030F9" w:rsidRDefault="00FD59EB" w:rsidP="00E55BBE">
      <w:pPr>
        <w:pStyle w:val="affc"/>
        <w:spacing w:before="240" w:after="240"/>
      </w:pPr>
      <w:bookmarkStart w:id="51" w:name="_Toc89778880"/>
      <w:bookmarkStart w:id="52" w:name="_Toc89853930"/>
      <w:bookmarkStart w:id="53" w:name="_Toc89854069"/>
      <w:r w:rsidRPr="001A1B5D">
        <w:rPr>
          <w:rFonts w:hint="eastAsia"/>
        </w:rPr>
        <w:t>术语和定义</w:t>
      </w:r>
      <w:bookmarkEnd w:id="51"/>
      <w:bookmarkEnd w:id="52"/>
      <w:bookmarkEnd w:id="53"/>
    </w:p>
    <w:bookmarkStart w:id="54" w:name="_Toc26986532" w:displacedByCustomXml="next"/>
    <w:bookmarkEnd w:id="54" w:displacedByCustomXml="next"/>
    <w:sdt>
      <w:sdtPr>
        <w:id w:val="-1909835108"/>
        <w:placeholder>
          <w:docPart w:val="75E2C71D632642FF85511DC0DF7E05A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F662E3C" w14:textId="37D653A2" w:rsidR="003C010C" w:rsidRDefault="00025985" w:rsidP="003D6A37">
          <w:pPr>
            <w:pStyle w:val="affffb"/>
            <w:spacing w:line="360" w:lineRule="auto"/>
            <w:ind w:firstLine="420"/>
          </w:pPr>
          <w:r>
            <w:t>下列术语和定义适用于本文件。</w:t>
          </w:r>
        </w:p>
      </w:sdtContent>
    </w:sdt>
    <w:p w14:paraId="1E088F96" w14:textId="7E88005C" w:rsidR="004B3E93" w:rsidRPr="0064007C" w:rsidRDefault="0064007C" w:rsidP="00715FDC">
      <w:pPr>
        <w:pStyle w:val="afffffffffff5"/>
        <w:spacing w:line="360" w:lineRule="auto"/>
        <w:ind w:left="420" w:hangingChars="200" w:hanging="420"/>
        <w:rPr>
          <w:rFonts w:ascii="黑体" w:eastAsia="黑体" w:hAnsi="黑体"/>
        </w:rPr>
      </w:pPr>
      <w:r w:rsidRPr="0064007C">
        <w:rPr>
          <w:rFonts w:ascii="黑体" w:eastAsia="黑体" w:hAnsi="黑体"/>
        </w:rPr>
        <w:br/>
      </w:r>
      <w:r w:rsidRPr="0064007C">
        <w:rPr>
          <w:rFonts w:ascii="黑体" w:eastAsia="黑体" w:hAnsi="黑体" w:hint="eastAsia"/>
        </w:rPr>
        <w:t>亲水涂层乳胶导尿管 Hydrophilic Latex Foley Catheter</w:t>
      </w:r>
    </w:p>
    <w:p w14:paraId="389C3E4A" w14:textId="23E2B153" w:rsidR="0064007C" w:rsidRPr="0064007C" w:rsidRDefault="0064007C" w:rsidP="00E55BBE">
      <w:pPr>
        <w:pStyle w:val="affffb"/>
        <w:spacing w:line="360" w:lineRule="auto"/>
        <w:ind w:firstLine="420"/>
      </w:pPr>
      <w:r w:rsidRPr="0064007C">
        <w:rPr>
          <w:rFonts w:hint="eastAsia"/>
        </w:rPr>
        <w:t>通过尿道插入膀胱腔以排尿和冲洗膀胱为目的的管状器械。</w:t>
      </w:r>
    </w:p>
    <w:p w14:paraId="49CBB75D" w14:textId="4ACCC719" w:rsidR="0064007C" w:rsidRPr="0064007C" w:rsidRDefault="0064007C" w:rsidP="00715FDC">
      <w:pPr>
        <w:pStyle w:val="afffffffffff5"/>
        <w:spacing w:line="360" w:lineRule="auto"/>
        <w:ind w:left="420" w:hangingChars="200" w:hanging="420"/>
        <w:rPr>
          <w:rFonts w:ascii="黑体" w:eastAsia="黑体" w:hAnsi="黑体"/>
        </w:rPr>
      </w:pPr>
      <w:r w:rsidRPr="0064007C">
        <w:rPr>
          <w:rFonts w:ascii="黑体" w:eastAsia="黑体" w:hAnsi="黑体"/>
        </w:rPr>
        <w:br/>
      </w:r>
      <w:r w:rsidRPr="0064007C">
        <w:rPr>
          <w:rFonts w:ascii="黑体" w:eastAsia="黑体" w:hAnsi="黑体" w:hint="eastAsia"/>
        </w:rPr>
        <w:t>球囊容积 balloon capacity</w:t>
      </w:r>
    </w:p>
    <w:p w14:paraId="27464C6B" w14:textId="77777777" w:rsidR="0064007C" w:rsidRDefault="0064007C" w:rsidP="003D6A37">
      <w:pPr>
        <w:pStyle w:val="affffb"/>
        <w:spacing w:line="360" w:lineRule="auto"/>
        <w:ind w:firstLine="420"/>
      </w:pPr>
      <w:r>
        <w:rPr>
          <w:rFonts w:hint="eastAsia"/>
        </w:rPr>
        <w:t>充入导尿管的充起腔并充起球囊的液体的体积。</w:t>
      </w:r>
    </w:p>
    <w:p w14:paraId="2CA59321" w14:textId="20AF2038" w:rsidR="0064007C" w:rsidRPr="0064007C" w:rsidRDefault="0064007C" w:rsidP="00715FDC">
      <w:pPr>
        <w:pStyle w:val="afffffffffff5"/>
        <w:spacing w:line="360" w:lineRule="auto"/>
        <w:ind w:left="420" w:hangingChars="200" w:hanging="420"/>
        <w:rPr>
          <w:rFonts w:ascii="黑体" w:eastAsia="黑体" w:hAnsi="黑体"/>
        </w:rPr>
      </w:pPr>
      <w:r w:rsidRPr="0064007C">
        <w:rPr>
          <w:rFonts w:ascii="黑体" w:eastAsia="黑体" w:hAnsi="黑体"/>
        </w:rPr>
        <w:lastRenderedPageBreak/>
        <w:br/>
      </w:r>
      <w:proofErr w:type="gramStart"/>
      <w:r w:rsidRPr="0064007C">
        <w:rPr>
          <w:rFonts w:ascii="黑体" w:eastAsia="黑体" w:hAnsi="黑体" w:hint="eastAsia"/>
        </w:rPr>
        <w:t>管身</w:t>
      </w:r>
      <w:proofErr w:type="gramEnd"/>
      <w:r w:rsidRPr="0064007C">
        <w:rPr>
          <w:rFonts w:ascii="黑体" w:eastAsia="黑体" w:hAnsi="黑体" w:hint="eastAsia"/>
        </w:rPr>
        <w:t xml:space="preserve"> shaft</w:t>
      </w:r>
    </w:p>
    <w:p w14:paraId="670A27D0" w14:textId="77777777" w:rsidR="0064007C" w:rsidRDefault="0064007C" w:rsidP="003D6A37">
      <w:pPr>
        <w:pStyle w:val="affffb"/>
        <w:spacing w:line="360" w:lineRule="auto"/>
        <w:ind w:firstLine="420"/>
      </w:pPr>
      <w:r>
        <w:rPr>
          <w:rFonts w:hint="eastAsia"/>
        </w:rPr>
        <w:t>导尿管除尖部、球囊、锥口和/或侧孔以外的部分。</w:t>
      </w:r>
    </w:p>
    <w:p w14:paraId="021A2B67" w14:textId="49D07AE7" w:rsidR="0064007C" w:rsidRPr="0064007C" w:rsidRDefault="0064007C" w:rsidP="00715FDC">
      <w:pPr>
        <w:pStyle w:val="afffffffffff5"/>
        <w:spacing w:line="360" w:lineRule="auto"/>
        <w:ind w:left="420" w:hangingChars="200" w:hanging="420"/>
        <w:rPr>
          <w:rFonts w:ascii="黑体" w:eastAsia="黑体" w:hAnsi="黑体"/>
        </w:rPr>
      </w:pPr>
      <w:r w:rsidRPr="0064007C">
        <w:rPr>
          <w:rFonts w:ascii="黑体" w:eastAsia="黑体" w:hAnsi="黑体"/>
        </w:rPr>
        <w:br/>
      </w:r>
      <w:r w:rsidRPr="0064007C">
        <w:rPr>
          <w:rFonts w:ascii="黑体" w:eastAsia="黑体" w:hAnsi="黑体" w:hint="eastAsia"/>
        </w:rPr>
        <w:t>外径 outside diameter</w:t>
      </w:r>
    </w:p>
    <w:p w14:paraId="40FFCBEF" w14:textId="77777777" w:rsidR="0064007C" w:rsidRDefault="0064007C" w:rsidP="003D6A37">
      <w:pPr>
        <w:pStyle w:val="affffb"/>
        <w:spacing w:line="360" w:lineRule="auto"/>
        <w:ind w:firstLine="420"/>
      </w:pPr>
      <w:r>
        <w:rPr>
          <w:rFonts w:hint="eastAsia"/>
        </w:rPr>
        <w:t>管身轴向垂直截面上测得的最大尺寸。</w:t>
      </w:r>
    </w:p>
    <w:p w14:paraId="303F6E8A" w14:textId="1F449C7E" w:rsidR="0064007C" w:rsidRPr="0064007C" w:rsidRDefault="0064007C" w:rsidP="00EC4FB6">
      <w:pPr>
        <w:pStyle w:val="afffffffffff5"/>
        <w:spacing w:afterLines="50" w:after="120"/>
        <w:ind w:left="420" w:hangingChars="200" w:hanging="420"/>
        <w:rPr>
          <w:rFonts w:ascii="黑体" w:eastAsia="黑体" w:hAnsi="黑体"/>
        </w:rPr>
      </w:pPr>
    </w:p>
    <w:p w14:paraId="0C805F08" w14:textId="71FDEB7E" w:rsidR="0064007C" w:rsidRPr="0064007C" w:rsidRDefault="0064007C" w:rsidP="00680CA2">
      <w:pPr>
        <w:pStyle w:val="afffffffffff5"/>
        <w:numPr>
          <w:ilvl w:val="0"/>
          <w:numId w:val="0"/>
        </w:numPr>
        <w:spacing w:afterLines="50" w:after="120"/>
        <w:ind w:left="420"/>
        <w:rPr>
          <w:rFonts w:ascii="黑体" w:eastAsia="黑体" w:hAnsi="黑体"/>
        </w:rPr>
      </w:pPr>
      <w:r w:rsidRPr="0064007C">
        <w:rPr>
          <w:rFonts w:ascii="黑体" w:eastAsia="黑体" w:hAnsi="黑体" w:hint="eastAsia"/>
        </w:rPr>
        <w:t>公称球囊容积 nominal balloon capacity</w:t>
      </w:r>
    </w:p>
    <w:p w14:paraId="33CA608B" w14:textId="77777777" w:rsidR="0064007C" w:rsidRDefault="0064007C" w:rsidP="003D6A37">
      <w:pPr>
        <w:pStyle w:val="affffb"/>
        <w:spacing w:line="360" w:lineRule="auto"/>
        <w:ind w:firstLine="420"/>
      </w:pPr>
      <w:r>
        <w:rPr>
          <w:rFonts w:hint="eastAsia"/>
        </w:rPr>
        <w:t>管身上或包装上标示的球囊额定容积。</w:t>
      </w:r>
    </w:p>
    <w:p w14:paraId="75E67588" w14:textId="77777777" w:rsidR="0064007C" w:rsidRDefault="0064007C" w:rsidP="003D6A37">
      <w:pPr>
        <w:pStyle w:val="affffb"/>
        <w:spacing w:line="360" w:lineRule="auto"/>
        <w:ind w:firstLine="420"/>
      </w:pPr>
      <w:r>
        <w:rPr>
          <w:rFonts w:hint="eastAsia"/>
        </w:rPr>
        <w:t>当以范围的形式标出球囊容积时，以下限作为公称容积。</w:t>
      </w:r>
    </w:p>
    <w:p w14:paraId="6A0EE2A9" w14:textId="0FCE369A" w:rsidR="0064007C" w:rsidRPr="00680CA2" w:rsidRDefault="0064007C" w:rsidP="00715FDC">
      <w:pPr>
        <w:pStyle w:val="afffffffffff5"/>
        <w:spacing w:line="360" w:lineRule="auto"/>
        <w:ind w:left="420" w:hangingChars="200" w:hanging="420"/>
        <w:rPr>
          <w:rFonts w:ascii="黑体" w:eastAsia="黑体" w:hAnsi="黑体"/>
        </w:rPr>
      </w:pPr>
      <w:r w:rsidRPr="00680CA2">
        <w:rPr>
          <w:rFonts w:ascii="黑体" w:eastAsia="黑体" w:hAnsi="黑体"/>
        </w:rPr>
        <w:t xml:space="preserve"> </w:t>
      </w:r>
      <w:r w:rsidRPr="00680CA2">
        <w:rPr>
          <w:rFonts w:ascii="黑体" w:eastAsia="黑体" w:hAnsi="黑体"/>
        </w:rPr>
        <w:br/>
      </w:r>
      <w:proofErr w:type="gramStart"/>
      <w:r w:rsidRPr="00680CA2">
        <w:rPr>
          <w:rFonts w:ascii="黑体" w:eastAsia="黑体" w:hAnsi="黑体" w:hint="eastAsia"/>
        </w:rPr>
        <w:t>阀</w:t>
      </w:r>
      <w:proofErr w:type="gramEnd"/>
      <w:r w:rsidRPr="00680CA2">
        <w:rPr>
          <w:rFonts w:ascii="黑体" w:eastAsia="黑体" w:hAnsi="黑体" w:hint="eastAsia"/>
        </w:rPr>
        <w:t xml:space="preserve"> valve</w:t>
      </w:r>
    </w:p>
    <w:p w14:paraId="581A6009" w14:textId="77777777" w:rsidR="0064007C" w:rsidRDefault="0064007C" w:rsidP="00680CA2">
      <w:pPr>
        <w:pStyle w:val="affffb"/>
        <w:spacing w:line="360" w:lineRule="auto"/>
        <w:ind w:firstLine="420"/>
      </w:pPr>
      <w:r>
        <w:rPr>
          <w:rFonts w:hint="eastAsia"/>
        </w:rPr>
        <w:t>控制液体流动的装置。</w:t>
      </w:r>
    </w:p>
    <w:p w14:paraId="06E30FAA" w14:textId="3BDA2B6C" w:rsidR="0064007C" w:rsidRPr="0064007C" w:rsidRDefault="0064007C" w:rsidP="00EC4FB6">
      <w:pPr>
        <w:pStyle w:val="afffffffffff5"/>
        <w:spacing w:afterLines="50" w:after="120"/>
        <w:ind w:left="420" w:hangingChars="200" w:hanging="420"/>
        <w:rPr>
          <w:rFonts w:ascii="黑体" w:eastAsia="黑体" w:hAnsi="黑体"/>
        </w:rPr>
      </w:pPr>
    </w:p>
    <w:p w14:paraId="4FDCB0CB" w14:textId="5713C238" w:rsidR="0064007C" w:rsidRPr="0064007C" w:rsidRDefault="0064007C" w:rsidP="00E55BBE">
      <w:pPr>
        <w:pStyle w:val="afffffffffff5"/>
        <w:numPr>
          <w:ilvl w:val="0"/>
          <w:numId w:val="0"/>
        </w:numPr>
        <w:spacing w:afterLines="50" w:after="120"/>
        <w:ind w:left="420"/>
        <w:rPr>
          <w:rFonts w:ascii="黑体" w:eastAsia="黑体" w:hAnsi="黑体"/>
        </w:rPr>
      </w:pPr>
      <w:r w:rsidRPr="0064007C">
        <w:rPr>
          <w:rFonts w:ascii="黑体" w:eastAsia="黑体" w:hAnsi="黑体" w:hint="eastAsia"/>
        </w:rPr>
        <w:t>摩擦系数 friction coefficient</w:t>
      </w:r>
    </w:p>
    <w:p w14:paraId="607732E3" w14:textId="77777777" w:rsidR="0064007C" w:rsidRDefault="0064007C" w:rsidP="003D6A37">
      <w:pPr>
        <w:pStyle w:val="affffb"/>
        <w:spacing w:line="360" w:lineRule="auto"/>
        <w:ind w:firstLine="420"/>
      </w:pPr>
      <w:r>
        <w:rPr>
          <w:rFonts w:hint="eastAsia"/>
        </w:rPr>
        <w:t>产品使用时受到的阻力与正压力的比值，用于反映产品润滑性能。</w:t>
      </w:r>
    </w:p>
    <w:p w14:paraId="57E811D2" w14:textId="5FD8F50F" w:rsidR="0064007C" w:rsidRPr="0064007C" w:rsidRDefault="0064007C" w:rsidP="003D6A37">
      <w:pPr>
        <w:pStyle w:val="afffffffffff5"/>
        <w:spacing w:line="360" w:lineRule="auto"/>
        <w:ind w:left="420" w:hangingChars="200" w:hanging="420"/>
        <w:rPr>
          <w:rFonts w:ascii="黑体" w:eastAsia="黑体" w:hAnsi="黑体"/>
        </w:rPr>
      </w:pPr>
    </w:p>
    <w:p w14:paraId="7D007994" w14:textId="23CFA98F" w:rsidR="0064007C" w:rsidRPr="0064007C" w:rsidRDefault="0064007C" w:rsidP="00E55BBE">
      <w:pPr>
        <w:pStyle w:val="afffffffffff5"/>
        <w:numPr>
          <w:ilvl w:val="0"/>
          <w:numId w:val="0"/>
        </w:numPr>
        <w:spacing w:afterLines="50" w:after="120"/>
        <w:ind w:left="420"/>
        <w:rPr>
          <w:rFonts w:ascii="黑体" w:eastAsia="黑体" w:hAnsi="黑体"/>
        </w:rPr>
      </w:pPr>
      <w:r w:rsidRPr="0064007C">
        <w:rPr>
          <w:rFonts w:ascii="黑体" w:eastAsia="黑体" w:hAnsi="黑体" w:hint="eastAsia"/>
        </w:rPr>
        <w:t>激活时间 activation time</w:t>
      </w:r>
    </w:p>
    <w:p w14:paraId="1645303C" w14:textId="77777777" w:rsidR="0064007C" w:rsidRDefault="0064007C" w:rsidP="003D6A37">
      <w:pPr>
        <w:pStyle w:val="affffb"/>
        <w:spacing w:line="360" w:lineRule="auto"/>
        <w:ind w:firstLine="420"/>
      </w:pPr>
      <w:r>
        <w:rPr>
          <w:rFonts w:hint="eastAsia"/>
        </w:rPr>
        <w:t>涂层以某种方式达到使用状态（达到特定的摩擦系数）的最短时间。</w:t>
      </w:r>
    </w:p>
    <w:p w14:paraId="77581EDF" w14:textId="60AEE3FE" w:rsidR="0064007C" w:rsidRPr="0064007C" w:rsidRDefault="0064007C" w:rsidP="003D6A37">
      <w:pPr>
        <w:pStyle w:val="afffffffffff5"/>
        <w:spacing w:line="360" w:lineRule="auto"/>
        <w:ind w:left="420" w:hangingChars="200" w:hanging="420"/>
        <w:rPr>
          <w:rFonts w:ascii="黑体" w:eastAsia="黑体" w:hAnsi="黑体"/>
        </w:rPr>
      </w:pPr>
    </w:p>
    <w:p w14:paraId="0AA5503E" w14:textId="39ED620F" w:rsidR="0064007C" w:rsidRPr="0064007C" w:rsidRDefault="0064007C" w:rsidP="00E55BBE">
      <w:pPr>
        <w:pStyle w:val="afffffffffff5"/>
        <w:numPr>
          <w:ilvl w:val="0"/>
          <w:numId w:val="0"/>
        </w:numPr>
        <w:spacing w:afterLines="50" w:after="120"/>
        <w:ind w:left="420"/>
        <w:rPr>
          <w:rFonts w:ascii="黑体" w:eastAsia="黑体" w:hAnsi="黑体"/>
        </w:rPr>
      </w:pPr>
      <w:proofErr w:type="gramStart"/>
      <w:r w:rsidRPr="0064007C">
        <w:rPr>
          <w:rFonts w:ascii="黑体" w:eastAsia="黑体" w:hAnsi="黑体" w:hint="eastAsia"/>
        </w:rPr>
        <w:t>表干时间</w:t>
      </w:r>
      <w:proofErr w:type="gramEnd"/>
      <w:r w:rsidRPr="0064007C">
        <w:rPr>
          <w:rFonts w:ascii="黑体" w:eastAsia="黑体" w:hAnsi="黑体" w:hint="eastAsia"/>
        </w:rPr>
        <w:t xml:space="preserve"> surface drying time</w:t>
      </w:r>
    </w:p>
    <w:p w14:paraId="03041E7D" w14:textId="77777777" w:rsidR="0064007C" w:rsidRDefault="0064007C" w:rsidP="003D6A37">
      <w:pPr>
        <w:pStyle w:val="affffb"/>
        <w:spacing w:line="360" w:lineRule="auto"/>
        <w:ind w:firstLine="420"/>
      </w:pPr>
      <w:r>
        <w:rPr>
          <w:rFonts w:hint="eastAsia"/>
        </w:rPr>
        <w:t>涂层激活后，处于特定温湿度环境下摩擦系数保持的最长时间。</w:t>
      </w:r>
    </w:p>
    <w:p w14:paraId="50124B38" w14:textId="31C6A14B" w:rsidR="0064007C" w:rsidRPr="0064007C" w:rsidRDefault="0064007C" w:rsidP="003D6A37">
      <w:pPr>
        <w:pStyle w:val="afffffffffff5"/>
        <w:spacing w:line="360" w:lineRule="auto"/>
        <w:ind w:left="420" w:hangingChars="200" w:hanging="420"/>
        <w:rPr>
          <w:rFonts w:ascii="黑体" w:eastAsia="黑体" w:hAnsi="黑体"/>
        </w:rPr>
      </w:pPr>
    </w:p>
    <w:p w14:paraId="68DC8AD2" w14:textId="3C224C43" w:rsidR="0064007C" w:rsidRPr="0064007C" w:rsidRDefault="0064007C" w:rsidP="00E55BBE">
      <w:pPr>
        <w:pStyle w:val="afffffffffff5"/>
        <w:numPr>
          <w:ilvl w:val="0"/>
          <w:numId w:val="0"/>
        </w:numPr>
        <w:spacing w:afterLines="50" w:after="120"/>
        <w:ind w:left="420"/>
        <w:rPr>
          <w:rFonts w:ascii="黑体" w:eastAsia="黑体" w:hAnsi="黑体"/>
        </w:rPr>
      </w:pPr>
      <w:r w:rsidRPr="0064007C">
        <w:rPr>
          <w:rFonts w:ascii="黑体" w:eastAsia="黑体" w:hAnsi="黑体" w:hint="eastAsia"/>
        </w:rPr>
        <w:t>涂层牢固度 firmness of coating</w:t>
      </w:r>
    </w:p>
    <w:p w14:paraId="6FC68536" w14:textId="77777777" w:rsidR="0064007C" w:rsidRDefault="0064007C" w:rsidP="003D6A37">
      <w:pPr>
        <w:pStyle w:val="affffb"/>
        <w:spacing w:line="360" w:lineRule="auto"/>
        <w:ind w:firstLine="420"/>
      </w:pPr>
      <w:r>
        <w:rPr>
          <w:rFonts w:hint="eastAsia"/>
        </w:rPr>
        <w:t>涂层激活后，在特定温湿度环境下涂层与管体表面的附着能力。</w:t>
      </w:r>
    </w:p>
    <w:p w14:paraId="1CB76702" w14:textId="4B2CDCDF" w:rsidR="0064007C" w:rsidRPr="00715FDC" w:rsidRDefault="0064007C" w:rsidP="00715FDC">
      <w:pPr>
        <w:pStyle w:val="afffffffffff5"/>
        <w:spacing w:line="360" w:lineRule="auto"/>
        <w:ind w:left="420" w:hangingChars="200" w:hanging="420"/>
        <w:rPr>
          <w:rFonts w:ascii="黑体" w:eastAsia="黑体" w:hAnsi="黑体"/>
        </w:rPr>
      </w:pPr>
      <w:r w:rsidRPr="00715FDC">
        <w:rPr>
          <w:rFonts w:ascii="黑体" w:eastAsia="黑体" w:hAnsi="黑体"/>
        </w:rPr>
        <w:br/>
      </w:r>
      <w:r w:rsidRPr="00715FDC">
        <w:rPr>
          <w:rFonts w:ascii="黑体" w:eastAsia="黑体" w:hAnsi="黑体" w:hint="eastAsia"/>
        </w:rPr>
        <w:t xml:space="preserve">涂覆均匀性 coating uniformity </w:t>
      </w:r>
    </w:p>
    <w:p w14:paraId="3F2D9367" w14:textId="125099A2" w:rsidR="008E17B8" w:rsidRDefault="0064007C" w:rsidP="003D6A37">
      <w:pPr>
        <w:pStyle w:val="affffb"/>
        <w:spacing w:line="360" w:lineRule="auto"/>
        <w:ind w:firstLine="420"/>
      </w:pPr>
      <w:r>
        <w:rPr>
          <w:rFonts w:hint="eastAsia"/>
        </w:rPr>
        <w:t>涂层激活后，在特定温湿度环境下涂层在管体表面分布的均匀性。</w:t>
      </w:r>
    </w:p>
    <w:p w14:paraId="3F10A758" w14:textId="77777777" w:rsidR="00CF065D" w:rsidRDefault="00CF065D" w:rsidP="00015CCC">
      <w:pPr>
        <w:pStyle w:val="affc"/>
        <w:spacing w:before="240" w:after="240"/>
      </w:pPr>
      <w:bookmarkStart w:id="55" w:name="_Toc89778881"/>
      <w:bookmarkStart w:id="56" w:name="_Toc89853931"/>
      <w:bookmarkStart w:id="57" w:name="_Toc89854070"/>
      <w:r>
        <w:rPr>
          <w:rFonts w:hint="eastAsia"/>
        </w:rPr>
        <w:t>要求</w:t>
      </w:r>
      <w:bookmarkEnd w:id="55"/>
      <w:bookmarkEnd w:id="56"/>
      <w:bookmarkEnd w:id="57"/>
    </w:p>
    <w:p w14:paraId="7CF0C31E" w14:textId="77777777" w:rsidR="00CF065D" w:rsidRDefault="00CF065D" w:rsidP="00E55BBE">
      <w:pPr>
        <w:pStyle w:val="affd"/>
        <w:spacing w:beforeLines="100" w:before="240" w:afterLines="100" w:after="240"/>
      </w:pPr>
      <w:r>
        <w:rPr>
          <w:rFonts w:hint="eastAsia"/>
          <w:lang w:eastAsia="zh-Hans"/>
        </w:rPr>
        <w:t>总则</w:t>
      </w:r>
    </w:p>
    <w:p w14:paraId="3B7A422C" w14:textId="77777777" w:rsidR="00CF065D" w:rsidRDefault="00CF065D" w:rsidP="003D6A37">
      <w:pPr>
        <w:pStyle w:val="affffb"/>
        <w:spacing w:line="360" w:lineRule="auto"/>
        <w:ind w:firstLine="420"/>
      </w:pPr>
      <w:r>
        <w:t>所有试验应在供使用状态下的产品上进行。</w:t>
      </w:r>
    </w:p>
    <w:p w14:paraId="5C495797" w14:textId="77777777" w:rsidR="00CF065D" w:rsidRDefault="00CF065D" w:rsidP="003D6A37">
      <w:pPr>
        <w:pStyle w:val="affd"/>
        <w:spacing w:before="120" w:after="120" w:line="360" w:lineRule="auto"/>
      </w:pPr>
      <w:r>
        <w:rPr>
          <w:rFonts w:hint="eastAsia"/>
        </w:rPr>
        <w:lastRenderedPageBreak/>
        <w:t>外观</w:t>
      </w:r>
    </w:p>
    <w:p w14:paraId="04B2323F" w14:textId="77777777" w:rsidR="00CF065D" w:rsidRDefault="00CF065D" w:rsidP="003D6A37">
      <w:pPr>
        <w:pStyle w:val="affffb"/>
        <w:spacing w:line="360" w:lineRule="auto"/>
        <w:ind w:firstLine="420"/>
      </w:pPr>
      <w:r>
        <w:t>供使用状态下的亲水涂层乳胶导尿管，管身、尖部、球囊和孔眼应无外来物质，且不应有加工缺陷和表面缺陷。</w:t>
      </w:r>
    </w:p>
    <w:p w14:paraId="433E4E10" w14:textId="77777777" w:rsidR="00CF065D" w:rsidRDefault="00CF065D" w:rsidP="003D6A37">
      <w:pPr>
        <w:pStyle w:val="affd"/>
        <w:spacing w:before="120" w:after="120" w:line="360" w:lineRule="auto"/>
      </w:pPr>
      <w:r>
        <w:rPr>
          <w:rFonts w:hint="eastAsia"/>
        </w:rPr>
        <w:t>尺寸</w:t>
      </w:r>
    </w:p>
    <w:p w14:paraId="484597F9" w14:textId="0FEE410E" w:rsidR="00CF065D" w:rsidRDefault="00CF065D" w:rsidP="00ED1477">
      <w:pPr>
        <w:pStyle w:val="affe"/>
        <w:spacing w:beforeLines="100" w:before="240" w:after="120" w:line="360" w:lineRule="auto"/>
      </w:pPr>
      <w:r>
        <w:t>规格标记</w:t>
      </w:r>
    </w:p>
    <w:p w14:paraId="30E41555" w14:textId="77777777" w:rsidR="00CF065D" w:rsidRDefault="00CF065D" w:rsidP="003176A5">
      <w:pPr>
        <w:pStyle w:val="affffb"/>
        <w:spacing w:line="360" w:lineRule="auto"/>
        <w:ind w:firstLine="420"/>
      </w:pPr>
      <w:r>
        <w:t>亲水涂层乳胶导尿管应用其公称外径（mm）表示其规格，精确到0.1mm。其公差应为</w:t>
      </w:r>
      <w:r>
        <w:t>±</w:t>
      </w:r>
      <w:r>
        <w:t>0.33mm。球囊容积应以毫升（mL）表示。</w:t>
      </w:r>
    </w:p>
    <w:p w14:paraId="39132A9B" w14:textId="77777777" w:rsidR="00CF065D" w:rsidRDefault="00CF065D" w:rsidP="003176A5">
      <w:pPr>
        <w:pStyle w:val="affffb"/>
        <w:spacing w:line="360" w:lineRule="auto"/>
        <w:ind w:firstLine="360"/>
        <w:rPr>
          <w:sz w:val="20"/>
        </w:rPr>
      </w:pPr>
      <w:r w:rsidRPr="00573C9B">
        <w:rPr>
          <w:rFonts w:ascii="黑体" w:eastAsia="黑体" w:hAnsi="黑体"/>
          <w:sz w:val="18"/>
          <w:szCs w:val="18"/>
        </w:rPr>
        <w:t>注：</w:t>
      </w:r>
      <w:r w:rsidRPr="00573C9B">
        <w:rPr>
          <w:sz w:val="18"/>
          <w:szCs w:val="18"/>
        </w:rPr>
        <w:t>可同时给出其他规格标记。</w:t>
      </w:r>
    </w:p>
    <w:p w14:paraId="2F565626" w14:textId="1BB1526D" w:rsidR="00CF065D" w:rsidRDefault="00CF065D" w:rsidP="003D6A37">
      <w:pPr>
        <w:pStyle w:val="affe"/>
        <w:spacing w:before="120" w:after="120" w:line="360" w:lineRule="auto"/>
      </w:pPr>
      <w:r>
        <w:t>长度</w:t>
      </w:r>
    </w:p>
    <w:p w14:paraId="1E33C17B" w14:textId="77777777" w:rsidR="00CF065D" w:rsidRDefault="00CF065D" w:rsidP="003D6A37">
      <w:pPr>
        <w:spacing w:line="360" w:lineRule="auto"/>
        <w:ind w:firstLine="420"/>
      </w:pPr>
      <w:r>
        <w:t>最小全长（</w:t>
      </w:r>
      <w:r>
        <w:rPr>
          <w:i/>
        </w:rPr>
        <w:t>L</w:t>
      </w:r>
      <w:r>
        <w:t>）和最小管身长度（</w:t>
      </w:r>
      <w:r>
        <w:rPr>
          <w:i/>
        </w:rPr>
        <w:t>S</w:t>
      </w:r>
      <w:r>
        <w:t>）应按表</w:t>
      </w:r>
      <w:r>
        <w:t>1</w:t>
      </w:r>
      <w:r>
        <w:t>规定（另见图</w:t>
      </w:r>
      <w:r>
        <w:t>1</w:t>
      </w:r>
      <w:r>
        <w:t>）。</w:t>
      </w:r>
    </w:p>
    <w:p w14:paraId="50AB7DD5" w14:textId="34F4FE4E" w:rsidR="008E17B8" w:rsidRDefault="00573C9B" w:rsidP="003D6A37">
      <w:pPr>
        <w:pStyle w:val="afffffffffa"/>
        <w:spacing w:line="360" w:lineRule="auto"/>
        <w:ind w:firstLine="360"/>
        <w:jc w:val="center"/>
      </w:pPr>
      <w:r>
        <w:drawing>
          <wp:inline distT="0" distB="0" distL="0" distR="0" wp14:anchorId="04356D3D" wp14:editId="7FF3FB1E">
            <wp:extent cx="3144416" cy="115244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24219" cy="1218346"/>
                    </a:xfrm>
                    <a:prstGeom prst="rect">
                      <a:avLst/>
                    </a:prstGeom>
                    <a:noFill/>
                    <a:ln>
                      <a:noFill/>
                    </a:ln>
                  </pic:spPr>
                </pic:pic>
              </a:graphicData>
            </a:graphic>
          </wp:inline>
        </w:drawing>
      </w:r>
    </w:p>
    <w:p w14:paraId="41FDB81A" w14:textId="7D676570" w:rsidR="00573C9B" w:rsidRPr="005B5CF3" w:rsidRDefault="00573C9B" w:rsidP="003D6A37">
      <w:pPr>
        <w:spacing w:line="360" w:lineRule="auto"/>
        <w:jc w:val="center"/>
        <w:rPr>
          <w:rFonts w:ascii="黑体" w:eastAsia="黑体" w:hAnsi="黑体"/>
          <w:sz w:val="18"/>
          <w:szCs w:val="18"/>
        </w:rPr>
      </w:pPr>
      <w:r w:rsidRPr="005B5CF3">
        <w:rPr>
          <w:rFonts w:ascii="黑体" w:eastAsia="黑体" w:hAnsi="黑体"/>
          <w:sz w:val="18"/>
          <w:szCs w:val="18"/>
        </w:rPr>
        <w:t>a</w:t>
      </w:r>
      <w:r w:rsidRPr="005B5CF3">
        <w:rPr>
          <w:rFonts w:ascii="黑体" w:eastAsia="黑体" w:hAnsi="黑体" w:hint="eastAsia"/>
          <w:sz w:val="18"/>
          <w:szCs w:val="18"/>
        </w:rPr>
        <w:t>）无球囊</w:t>
      </w:r>
    </w:p>
    <w:p w14:paraId="35CCCD2E" w14:textId="1387A073" w:rsidR="00573C9B" w:rsidRDefault="00573C9B" w:rsidP="003D6A37">
      <w:pPr>
        <w:pStyle w:val="afffffffffa"/>
        <w:spacing w:line="360" w:lineRule="auto"/>
        <w:ind w:firstLine="360"/>
        <w:jc w:val="center"/>
      </w:pPr>
      <w:bookmarkStart w:id="58" w:name="_Hlk89674967"/>
      <w:r>
        <w:rPr>
          <w:rFonts w:hint="eastAsia"/>
        </w:rPr>
        <w:drawing>
          <wp:inline distT="0" distB="0" distL="0" distR="0" wp14:anchorId="19AEB855" wp14:editId="0117EC1F">
            <wp:extent cx="3000119" cy="3004457"/>
            <wp:effectExtent l="0" t="0" r="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4862" cy="3019221"/>
                    </a:xfrm>
                    <a:prstGeom prst="rect">
                      <a:avLst/>
                    </a:prstGeom>
                    <a:noFill/>
                    <a:ln>
                      <a:noFill/>
                    </a:ln>
                  </pic:spPr>
                </pic:pic>
              </a:graphicData>
            </a:graphic>
          </wp:inline>
        </w:drawing>
      </w:r>
      <w:bookmarkEnd w:id="58"/>
    </w:p>
    <w:p w14:paraId="143C2FAB" w14:textId="069E2992" w:rsidR="003D6A37" w:rsidRDefault="00573C9B" w:rsidP="003176A5">
      <w:pPr>
        <w:spacing w:line="360" w:lineRule="auto"/>
        <w:jc w:val="center"/>
        <w:rPr>
          <w:rFonts w:ascii="黑体" w:eastAsia="黑体" w:hAnsi="黑体"/>
          <w:sz w:val="18"/>
          <w:szCs w:val="18"/>
        </w:rPr>
      </w:pPr>
      <w:r w:rsidRPr="005B5CF3">
        <w:rPr>
          <w:rFonts w:ascii="黑体" w:eastAsia="黑体" w:hAnsi="黑体"/>
          <w:sz w:val="18"/>
          <w:szCs w:val="18"/>
        </w:rPr>
        <w:t>b</w:t>
      </w:r>
      <w:r w:rsidRPr="005B5CF3">
        <w:rPr>
          <w:rFonts w:ascii="黑体" w:eastAsia="黑体" w:hAnsi="黑体" w:hint="eastAsia"/>
          <w:sz w:val="18"/>
          <w:szCs w:val="18"/>
        </w:rPr>
        <w:t>）有球囊</w:t>
      </w:r>
    </w:p>
    <w:p w14:paraId="7CAD8C65" w14:textId="6F1DC82A" w:rsidR="00A007C2" w:rsidRPr="00A007C2" w:rsidRDefault="00A007C2" w:rsidP="00A007C2">
      <w:pPr>
        <w:pStyle w:val="afd"/>
        <w:spacing w:before="120" w:after="120" w:line="360" w:lineRule="auto"/>
      </w:pPr>
      <w:r w:rsidRPr="00025985">
        <w:rPr>
          <w:rFonts w:hint="eastAsia"/>
        </w:rPr>
        <w:t>典型导尿管</w:t>
      </w:r>
    </w:p>
    <w:p w14:paraId="7B062979" w14:textId="77777777" w:rsidR="006B3582" w:rsidRPr="006B3582" w:rsidRDefault="006B3582" w:rsidP="003D6A37">
      <w:pPr>
        <w:spacing w:line="360" w:lineRule="auto"/>
        <w:jc w:val="left"/>
        <w:rPr>
          <w:rFonts w:ascii="黑体" w:eastAsia="黑体" w:hAnsi="黑体"/>
          <w:sz w:val="18"/>
          <w:szCs w:val="18"/>
        </w:rPr>
      </w:pPr>
      <w:r w:rsidRPr="006B3582">
        <w:rPr>
          <w:rFonts w:ascii="黑体" w:eastAsia="黑体" w:hAnsi="黑体"/>
          <w:sz w:val="18"/>
          <w:szCs w:val="18"/>
        </w:rPr>
        <w:lastRenderedPageBreak/>
        <w:t>说明：</w:t>
      </w:r>
    </w:p>
    <w:p w14:paraId="3671EEBC" w14:textId="2BCA4FDA" w:rsidR="006B3582" w:rsidRPr="006B3582" w:rsidRDefault="006B3582" w:rsidP="003D6A37">
      <w:pPr>
        <w:spacing w:line="360" w:lineRule="auto"/>
        <w:jc w:val="left"/>
        <w:rPr>
          <w:sz w:val="18"/>
          <w:szCs w:val="18"/>
        </w:rPr>
      </w:pPr>
      <w:r w:rsidRPr="006B3582">
        <w:rPr>
          <w:rFonts w:ascii="Times New Roman" w:hAnsi="Times New Roman"/>
          <w:sz w:val="18"/>
          <w:szCs w:val="18"/>
        </w:rPr>
        <w:t>1——</w:t>
      </w:r>
      <w:r w:rsidRPr="006B3582">
        <w:rPr>
          <w:sz w:val="18"/>
          <w:szCs w:val="18"/>
        </w:rPr>
        <w:t>排泄锥形接口；</w:t>
      </w:r>
    </w:p>
    <w:p w14:paraId="4BE06BCD" w14:textId="421A733B" w:rsidR="006B3582" w:rsidRPr="006B3582" w:rsidRDefault="006B3582" w:rsidP="003D6A37">
      <w:pPr>
        <w:spacing w:line="360" w:lineRule="auto"/>
        <w:jc w:val="left"/>
        <w:rPr>
          <w:sz w:val="18"/>
          <w:szCs w:val="18"/>
        </w:rPr>
      </w:pPr>
      <w:r w:rsidRPr="006B3582">
        <w:rPr>
          <w:rFonts w:ascii="Times New Roman" w:hAnsi="Times New Roman"/>
          <w:sz w:val="18"/>
          <w:szCs w:val="18"/>
        </w:rPr>
        <w:t>2——</w:t>
      </w:r>
      <w:r w:rsidRPr="006B3582">
        <w:rPr>
          <w:sz w:val="18"/>
          <w:szCs w:val="18"/>
        </w:rPr>
        <w:t>充起锥形接口；</w:t>
      </w:r>
    </w:p>
    <w:p w14:paraId="7B947894" w14:textId="699BE355" w:rsidR="006B3582" w:rsidRPr="006B3582" w:rsidRDefault="006B3582" w:rsidP="003D6A37">
      <w:pPr>
        <w:spacing w:line="360" w:lineRule="auto"/>
        <w:jc w:val="left"/>
        <w:rPr>
          <w:sz w:val="18"/>
          <w:szCs w:val="18"/>
        </w:rPr>
      </w:pPr>
      <w:r w:rsidRPr="006B3582">
        <w:rPr>
          <w:rFonts w:ascii="Times New Roman" w:hAnsi="Times New Roman"/>
          <w:sz w:val="18"/>
          <w:szCs w:val="18"/>
        </w:rPr>
        <w:t>3——</w:t>
      </w:r>
      <w:r w:rsidRPr="006B3582">
        <w:rPr>
          <w:sz w:val="18"/>
          <w:szCs w:val="18"/>
        </w:rPr>
        <w:t>阀；</w:t>
      </w:r>
    </w:p>
    <w:p w14:paraId="09E2AF32" w14:textId="5DC691B0" w:rsidR="006B3582" w:rsidRPr="006B3582" w:rsidRDefault="006B3582" w:rsidP="003D6A37">
      <w:pPr>
        <w:spacing w:line="360" w:lineRule="auto"/>
        <w:jc w:val="left"/>
        <w:rPr>
          <w:sz w:val="18"/>
          <w:szCs w:val="18"/>
        </w:rPr>
      </w:pPr>
      <w:r w:rsidRPr="006B3582">
        <w:rPr>
          <w:rFonts w:ascii="Times New Roman" w:hAnsi="Times New Roman"/>
          <w:sz w:val="18"/>
          <w:szCs w:val="18"/>
        </w:rPr>
        <w:t>4——</w:t>
      </w:r>
      <w:r w:rsidRPr="006B3582">
        <w:rPr>
          <w:sz w:val="18"/>
          <w:szCs w:val="18"/>
        </w:rPr>
        <w:t>冲洗锥形接口；</w:t>
      </w:r>
    </w:p>
    <w:p w14:paraId="5867B428" w14:textId="3D98074D" w:rsidR="006B3582" w:rsidRPr="006B3582" w:rsidRDefault="006B3582" w:rsidP="003D6A37">
      <w:pPr>
        <w:spacing w:line="360" w:lineRule="auto"/>
        <w:jc w:val="left"/>
        <w:rPr>
          <w:sz w:val="18"/>
          <w:szCs w:val="18"/>
        </w:rPr>
      </w:pPr>
      <w:r w:rsidRPr="006B3582">
        <w:rPr>
          <w:rFonts w:ascii="Times New Roman" w:hAnsi="Times New Roman"/>
          <w:sz w:val="18"/>
          <w:szCs w:val="18"/>
        </w:rPr>
        <w:t>L——</w:t>
      </w:r>
      <w:r w:rsidRPr="006B3582">
        <w:rPr>
          <w:sz w:val="18"/>
          <w:szCs w:val="18"/>
        </w:rPr>
        <w:t>全长；</w:t>
      </w:r>
    </w:p>
    <w:p w14:paraId="1D7735B4" w14:textId="7286507E" w:rsidR="006B3582" w:rsidRPr="006B3582" w:rsidRDefault="006B3582" w:rsidP="003D6A37">
      <w:pPr>
        <w:spacing w:line="360" w:lineRule="auto"/>
        <w:jc w:val="left"/>
        <w:rPr>
          <w:sz w:val="18"/>
          <w:szCs w:val="18"/>
        </w:rPr>
      </w:pPr>
      <w:r w:rsidRPr="006B3582">
        <w:rPr>
          <w:rFonts w:ascii="Times New Roman" w:hAnsi="Times New Roman"/>
          <w:sz w:val="18"/>
          <w:szCs w:val="18"/>
        </w:rPr>
        <w:t>S——</w:t>
      </w:r>
      <w:r w:rsidRPr="006B3582">
        <w:rPr>
          <w:sz w:val="18"/>
          <w:szCs w:val="18"/>
        </w:rPr>
        <w:t>最小管身长度。</w:t>
      </w:r>
    </w:p>
    <w:p w14:paraId="53A4E121" w14:textId="0C6C479A" w:rsidR="003D1820" w:rsidRPr="003D1820" w:rsidRDefault="00A007C2" w:rsidP="00A007C2">
      <w:pPr>
        <w:pStyle w:val="afd"/>
        <w:numPr>
          <w:ilvl w:val="0"/>
          <w:numId w:val="0"/>
        </w:numPr>
        <w:spacing w:before="120" w:after="120" w:line="360" w:lineRule="auto"/>
      </w:pPr>
      <w:r>
        <w:rPr>
          <w:rFonts w:hint="eastAsia"/>
        </w:rPr>
        <w:t>图1</w:t>
      </w:r>
      <w:r>
        <w:t xml:space="preserve"> </w:t>
      </w:r>
      <w:r w:rsidRPr="007A5F9B">
        <w:rPr>
          <w:rFonts w:ascii="宋体" w:eastAsia="宋体" w:hAnsi="宋体" w:hint="eastAsia"/>
        </w:rPr>
        <w:t>（续）</w:t>
      </w:r>
    </w:p>
    <w:p w14:paraId="7FE7BFD6" w14:textId="6E13C34B" w:rsidR="003D1820" w:rsidRPr="003D1820" w:rsidRDefault="003D1820" w:rsidP="003D6A37">
      <w:pPr>
        <w:pStyle w:val="aff2"/>
        <w:spacing w:before="120" w:after="120" w:line="360" w:lineRule="auto"/>
      </w:pPr>
      <w:r w:rsidRPr="003D1820">
        <w:t>管身尺寸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40"/>
        <w:gridCol w:w="2841"/>
        <w:gridCol w:w="2841"/>
      </w:tblGrid>
      <w:tr w:rsidR="003D1820" w14:paraId="3C600953" w14:textId="77777777" w:rsidTr="00BF39B8">
        <w:trPr>
          <w:jc w:val="center"/>
        </w:trPr>
        <w:tc>
          <w:tcPr>
            <w:tcW w:w="2840" w:type="dxa"/>
            <w:vAlign w:val="center"/>
          </w:tcPr>
          <w:p w14:paraId="13D6F117"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亲水涂层乳胶导尿</w:t>
            </w:r>
            <w:proofErr w:type="gramStart"/>
            <w:r w:rsidRPr="003D1820">
              <w:rPr>
                <w:rFonts w:ascii="宋体" w:hAnsi="宋体"/>
                <w:sz w:val="18"/>
                <w:szCs w:val="18"/>
              </w:rPr>
              <w:t>管类型</w:t>
            </w:r>
            <w:proofErr w:type="gramEnd"/>
          </w:p>
        </w:tc>
        <w:tc>
          <w:tcPr>
            <w:tcW w:w="2841" w:type="dxa"/>
            <w:vAlign w:val="center"/>
          </w:tcPr>
          <w:p w14:paraId="37EBAB44" w14:textId="77777777" w:rsidR="003D1820" w:rsidRPr="003D1820" w:rsidRDefault="003D1820" w:rsidP="00CD35F9">
            <w:pPr>
              <w:spacing w:line="240" w:lineRule="auto"/>
              <w:jc w:val="center"/>
              <w:rPr>
                <w:rFonts w:ascii="宋体" w:hAnsi="宋体"/>
                <w:sz w:val="18"/>
                <w:szCs w:val="18"/>
              </w:rPr>
            </w:pPr>
            <w:r w:rsidRPr="003D1820">
              <w:rPr>
                <w:rFonts w:ascii="宋体" w:hAnsi="宋体"/>
                <w:i/>
                <w:iCs/>
                <w:sz w:val="18"/>
                <w:szCs w:val="18"/>
              </w:rPr>
              <w:t>L</w:t>
            </w:r>
            <w:r w:rsidRPr="003D1820">
              <w:rPr>
                <w:rFonts w:ascii="宋体" w:hAnsi="宋体"/>
                <w:sz w:val="18"/>
                <w:szCs w:val="18"/>
              </w:rPr>
              <w:t>（最小值）</w:t>
            </w:r>
          </w:p>
          <w:p w14:paraId="6716141C"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mm</w:t>
            </w:r>
          </w:p>
        </w:tc>
        <w:tc>
          <w:tcPr>
            <w:tcW w:w="2841" w:type="dxa"/>
            <w:vAlign w:val="center"/>
          </w:tcPr>
          <w:p w14:paraId="550E7027" w14:textId="77777777" w:rsidR="003D1820" w:rsidRPr="003D1820" w:rsidRDefault="003D1820" w:rsidP="00CD35F9">
            <w:pPr>
              <w:spacing w:line="240" w:lineRule="auto"/>
              <w:jc w:val="center"/>
              <w:rPr>
                <w:rFonts w:ascii="宋体" w:hAnsi="宋体"/>
                <w:sz w:val="18"/>
                <w:szCs w:val="18"/>
              </w:rPr>
            </w:pPr>
            <w:r w:rsidRPr="003D1820">
              <w:rPr>
                <w:rFonts w:ascii="宋体" w:hAnsi="宋体"/>
                <w:i/>
                <w:iCs/>
                <w:sz w:val="18"/>
                <w:szCs w:val="18"/>
              </w:rPr>
              <w:t>S</w:t>
            </w:r>
            <w:r w:rsidRPr="003D1820">
              <w:rPr>
                <w:rFonts w:ascii="宋体" w:hAnsi="宋体"/>
                <w:sz w:val="18"/>
                <w:szCs w:val="18"/>
              </w:rPr>
              <w:t>（最小值）</w:t>
            </w:r>
          </w:p>
          <w:p w14:paraId="25F17D48"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mm</w:t>
            </w:r>
          </w:p>
        </w:tc>
      </w:tr>
      <w:tr w:rsidR="003D1820" w14:paraId="52904ACD" w14:textId="77777777" w:rsidTr="00CD35F9">
        <w:trPr>
          <w:trHeight w:val="340"/>
          <w:jc w:val="center"/>
        </w:trPr>
        <w:tc>
          <w:tcPr>
            <w:tcW w:w="2840" w:type="dxa"/>
            <w:vAlign w:val="center"/>
          </w:tcPr>
          <w:p w14:paraId="4B528AA5"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无球囊小儿用</w:t>
            </w:r>
          </w:p>
        </w:tc>
        <w:tc>
          <w:tcPr>
            <w:tcW w:w="2841" w:type="dxa"/>
            <w:vAlign w:val="center"/>
          </w:tcPr>
          <w:p w14:paraId="389DBF72"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150</w:t>
            </w:r>
          </w:p>
        </w:tc>
        <w:tc>
          <w:tcPr>
            <w:tcW w:w="2841" w:type="dxa"/>
            <w:vAlign w:val="center"/>
          </w:tcPr>
          <w:p w14:paraId="16C65AA6"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不适用</w:t>
            </w:r>
          </w:p>
        </w:tc>
      </w:tr>
      <w:tr w:rsidR="003D1820" w14:paraId="2D491CB4" w14:textId="77777777" w:rsidTr="00CD35F9">
        <w:trPr>
          <w:trHeight w:val="340"/>
          <w:jc w:val="center"/>
        </w:trPr>
        <w:tc>
          <w:tcPr>
            <w:tcW w:w="2840" w:type="dxa"/>
            <w:vAlign w:val="center"/>
          </w:tcPr>
          <w:p w14:paraId="049272AB"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有球囊小儿用</w:t>
            </w:r>
          </w:p>
        </w:tc>
        <w:tc>
          <w:tcPr>
            <w:tcW w:w="2841" w:type="dxa"/>
            <w:vAlign w:val="center"/>
          </w:tcPr>
          <w:p w14:paraId="0145B595"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220</w:t>
            </w:r>
          </w:p>
        </w:tc>
        <w:tc>
          <w:tcPr>
            <w:tcW w:w="2841" w:type="dxa"/>
            <w:vAlign w:val="center"/>
          </w:tcPr>
          <w:p w14:paraId="6A53D617"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150</w:t>
            </w:r>
          </w:p>
        </w:tc>
      </w:tr>
      <w:tr w:rsidR="003D1820" w14:paraId="691B7AAE" w14:textId="77777777" w:rsidTr="00CD35F9">
        <w:trPr>
          <w:trHeight w:val="340"/>
          <w:jc w:val="center"/>
        </w:trPr>
        <w:tc>
          <w:tcPr>
            <w:tcW w:w="2840" w:type="dxa"/>
            <w:vAlign w:val="center"/>
          </w:tcPr>
          <w:p w14:paraId="68DEFD5B"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无球囊女用</w:t>
            </w:r>
          </w:p>
        </w:tc>
        <w:tc>
          <w:tcPr>
            <w:tcW w:w="2841" w:type="dxa"/>
            <w:vAlign w:val="center"/>
          </w:tcPr>
          <w:p w14:paraId="4DAA6F57"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150</w:t>
            </w:r>
          </w:p>
        </w:tc>
        <w:tc>
          <w:tcPr>
            <w:tcW w:w="2841" w:type="dxa"/>
            <w:vAlign w:val="center"/>
          </w:tcPr>
          <w:p w14:paraId="1E7E29EF"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不适用</w:t>
            </w:r>
          </w:p>
        </w:tc>
      </w:tr>
      <w:tr w:rsidR="003D1820" w14:paraId="00F66F2C" w14:textId="77777777" w:rsidTr="00CD35F9">
        <w:trPr>
          <w:trHeight w:val="340"/>
          <w:jc w:val="center"/>
        </w:trPr>
        <w:tc>
          <w:tcPr>
            <w:tcW w:w="2840" w:type="dxa"/>
            <w:vAlign w:val="center"/>
          </w:tcPr>
          <w:p w14:paraId="5E3E62A4"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有球囊女用</w:t>
            </w:r>
          </w:p>
        </w:tc>
        <w:tc>
          <w:tcPr>
            <w:tcW w:w="2841" w:type="dxa"/>
            <w:vAlign w:val="center"/>
          </w:tcPr>
          <w:p w14:paraId="1A5B09F8"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220</w:t>
            </w:r>
          </w:p>
        </w:tc>
        <w:tc>
          <w:tcPr>
            <w:tcW w:w="2841" w:type="dxa"/>
            <w:vAlign w:val="center"/>
          </w:tcPr>
          <w:p w14:paraId="319A2126"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130</w:t>
            </w:r>
          </w:p>
        </w:tc>
      </w:tr>
      <w:tr w:rsidR="003D1820" w14:paraId="2DCF730F" w14:textId="77777777" w:rsidTr="00CD35F9">
        <w:trPr>
          <w:trHeight w:val="340"/>
          <w:jc w:val="center"/>
        </w:trPr>
        <w:tc>
          <w:tcPr>
            <w:tcW w:w="2840" w:type="dxa"/>
            <w:vAlign w:val="center"/>
          </w:tcPr>
          <w:p w14:paraId="09139F96"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无球囊男用</w:t>
            </w:r>
          </w:p>
        </w:tc>
        <w:tc>
          <w:tcPr>
            <w:tcW w:w="2841" w:type="dxa"/>
            <w:vAlign w:val="center"/>
          </w:tcPr>
          <w:p w14:paraId="50DE0499"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360</w:t>
            </w:r>
          </w:p>
        </w:tc>
        <w:tc>
          <w:tcPr>
            <w:tcW w:w="2841" w:type="dxa"/>
            <w:vAlign w:val="center"/>
          </w:tcPr>
          <w:p w14:paraId="70635562"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不适用</w:t>
            </w:r>
          </w:p>
        </w:tc>
      </w:tr>
      <w:tr w:rsidR="003D1820" w14:paraId="19F70BCB" w14:textId="77777777" w:rsidTr="00CD35F9">
        <w:trPr>
          <w:trHeight w:val="340"/>
          <w:jc w:val="center"/>
        </w:trPr>
        <w:tc>
          <w:tcPr>
            <w:tcW w:w="2840" w:type="dxa"/>
            <w:vAlign w:val="center"/>
          </w:tcPr>
          <w:p w14:paraId="0A7DD401"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有球囊男用</w:t>
            </w:r>
          </w:p>
        </w:tc>
        <w:tc>
          <w:tcPr>
            <w:tcW w:w="2841" w:type="dxa"/>
            <w:vAlign w:val="center"/>
          </w:tcPr>
          <w:p w14:paraId="183ADDC4"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360</w:t>
            </w:r>
          </w:p>
        </w:tc>
        <w:tc>
          <w:tcPr>
            <w:tcW w:w="2841" w:type="dxa"/>
            <w:vAlign w:val="center"/>
          </w:tcPr>
          <w:p w14:paraId="255A72E9" w14:textId="77777777" w:rsidR="003D1820" w:rsidRPr="003D1820" w:rsidRDefault="003D1820" w:rsidP="00CD35F9">
            <w:pPr>
              <w:spacing w:line="240" w:lineRule="auto"/>
              <w:jc w:val="center"/>
              <w:rPr>
                <w:rFonts w:ascii="宋体" w:hAnsi="宋体"/>
                <w:sz w:val="18"/>
                <w:szCs w:val="18"/>
              </w:rPr>
            </w:pPr>
            <w:r w:rsidRPr="003D1820">
              <w:rPr>
                <w:rFonts w:ascii="宋体" w:hAnsi="宋体"/>
                <w:sz w:val="18"/>
                <w:szCs w:val="18"/>
              </w:rPr>
              <w:t>275</w:t>
            </w:r>
          </w:p>
        </w:tc>
      </w:tr>
    </w:tbl>
    <w:p w14:paraId="4E4446D6" w14:textId="70FCFA8E" w:rsidR="003D1820" w:rsidRDefault="003D1820" w:rsidP="00A007C2">
      <w:pPr>
        <w:pStyle w:val="afffffffffa"/>
        <w:spacing w:line="360" w:lineRule="auto"/>
        <w:ind w:firstLineChars="0" w:firstLine="0"/>
        <w:rPr>
          <w:rFonts w:ascii="黑体" w:eastAsia="黑体" w:hAnsi="黑体"/>
          <w:sz w:val="21"/>
          <w:szCs w:val="21"/>
        </w:rPr>
      </w:pPr>
    </w:p>
    <w:p w14:paraId="456015AA" w14:textId="77777777" w:rsidR="00E84155" w:rsidRDefault="00E84155" w:rsidP="003D6A37">
      <w:pPr>
        <w:pStyle w:val="affd"/>
        <w:spacing w:before="120" w:after="120" w:line="360" w:lineRule="auto"/>
      </w:pPr>
      <w:r>
        <w:rPr>
          <w:rFonts w:hint="eastAsia"/>
        </w:rPr>
        <w:t>强度</w:t>
      </w:r>
    </w:p>
    <w:p w14:paraId="122BEA1C" w14:textId="77777777" w:rsidR="00E84155" w:rsidRDefault="00E84155" w:rsidP="003D6A37">
      <w:pPr>
        <w:pStyle w:val="affffb"/>
        <w:spacing w:line="360" w:lineRule="auto"/>
        <w:ind w:firstLine="420"/>
      </w:pPr>
      <w:r>
        <w:rPr>
          <w:rFonts w:hint="eastAsia"/>
        </w:rPr>
        <w:t>当按附录A所给方法试验时，</w:t>
      </w:r>
      <w:r>
        <w:t>尖部和锥形接口应与管身连为一体，管身应无断裂。</w:t>
      </w:r>
    </w:p>
    <w:p w14:paraId="39C0F55C" w14:textId="77777777" w:rsidR="00E84155" w:rsidRDefault="00E84155" w:rsidP="003D6A37">
      <w:pPr>
        <w:pStyle w:val="affd"/>
        <w:spacing w:before="120" w:after="120" w:line="360" w:lineRule="auto"/>
      </w:pPr>
      <w:r>
        <w:rPr>
          <w:rFonts w:hint="eastAsia"/>
        </w:rPr>
        <w:t>连接器分离力</w:t>
      </w:r>
    </w:p>
    <w:p w14:paraId="3A91A550" w14:textId="77777777" w:rsidR="00E84155" w:rsidRDefault="00E84155" w:rsidP="003D6A37">
      <w:pPr>
        <w:pStyle w:val="affffb"/>
        <w:spacing w:line="360" w:lineRule="auto"/>
        <w:ind w:firstLine="420"/>
      </w:pPr>
      <w:r>
        <w:rPr>
          <w:rFonts w:hint="eastAsia"/>
        </w:rPr>
        <w:t>当按附录B所给方法试验时，</w:t>
      </w:r>
      <w:r>
        <w:t>排泄锥形接口应不与试验连接器分离。</w:t>
      </w:r>
    </w:p>
    <w:p w14:paraId="007FAE35" w14:textId="77777777" w:rsidR="00E84155" w:rsidRDefault="00E84155" w:rsidP="003D6A37">
      <w:pPr>
        <w:pStyle w:val="affd"/>
        <w:spacing w:before="120" w:after="120" w:line="360" w:lineRule="auto"/>
      </w:pPr>
      <w:r>
        <w:rPr>
          <w:rFonts w:hint="eastAsia"/>
        </w:rPr>
        <w:t>球囊可靠性</w:t>
      </w:r>
    </w:p>
    <w:p w14:paraId="3D4AC6F3" w14:textId="77777777" w:rsidR="00E84155" w:rsidRPr="00E84155" w:rsidRDefault="00E84155" w:rsidP="003D6A37">
      <w:pPr>
        <w:spacing w:line="360" w:lineRule="auto"/>
        <w:rPr>
          <w:rFonts w:ascii="宋体" w:hAnsi="Times New Roman"/>
          <w:noProof/>
          <w:kern w:val="0"/>
          <w:szCs w:val="20"/>
        </w:rPr>
      </w:pPr>
      <w:r w:rsidRPr="00E84155">
        <w:rPr>
          <w:rFonts w:ascii="黑体" w:eastAsia="黑体" w:hAnsi="Times New Roman"/>
          <w:kern w:val="0"/>
          <w:szCs w:val="20"/>
        </w:rPr>
        <w:t>4.6.1</w:t>
      </w:r>
      <w:r>
        <w:t xml:space="preserve"> </w:t>
      </w:r>
      <w:r w:rsidRPr="00E84155">
        <w:rPr>
          <w:rFonts w:ascii="宋体" w:hAnsi="Times New Roman" w:hint="eastAsia"/>
          <w:noProof/>
          <w:kern w:val="0"/>
          <w:szCs w:val="20"/>
        </w:rPr>
        <w:t>当按附录C所给方法试验时，</w:t>
      </w:r>
      <w:r w:rsidRPr="00E84155">
        <w:rPr>
          <w:rFonts w:ascii="宋体" w:hAnsi="Times New Roman"/>
          <w:noProof/>
          <w:kern w:val="0"/>
          <w:szCs w:val="20"/>
        </w:rPr>
        <w:t>球囊应无泄漏，并且不应影响排泄孔。</w:t>
      </w:r>
    </w:p>
    <w:p w14:paraId="78BF2BBF" w14:textId="6F6599DC" w:rsidR="00E84155" w:rsidRPr="007C3924" w:rsidRDefault="00E84155" w:rsidP="00FA7548">
      <w:pPr>
        <w:pStyle w:val="afff2"/>
        <w:spacing w:line="360" w:lineRule="auto"/>
      </w:pPr>
      <w:r w:rsidRPr="007C3924">
        <w:t>未充起球囊，其两端外形宜与管身平滑地连为一体，在其周围环境温度下，球囊充入水至规定的容积后，宜呈现基本对称地鼓起。</w:t>
      </w:r>
    </w:p>
    <w:p w14:paraId="4E37AF54" w14:textId="7F1324DE" w:rsidR="002900D5" w:rsidRPr="003D6A37" w:rsidRDefault="00E84155" w:rsidP="003D6A37">
      <w:pPr>
        <w:spacing w:line="360" w:lineRule="auto"/>
        <w:rPr>
          <w:rFonts w:ascii="宋体" w:hAnsi="Times New Roman"/>
          <w:noProof/>
          <w:kern w:val="0"/>
          <w:szCs w:val="20"/>
        </w:rPr>
      </w:pPr>
      <w:r w:rsidRPr="00E84155">
        <w:rPr>
          <w:rFonts w:ascii="黑体" w:eastAsia="黑体" w:hAnsi="Times New Roman"/>
          <w:kern w:val="0"/>
          <w:szCs w:val="20"/>
        </w:rPr>
        <w:t>4.6.2</w:t>
      </w:r>
      <w:r w:rsidRPr="00E84155">
        <w:rPr>
          <w:rFonts w:ascii="黑体" w:eastAsia="黑体" w:hAnsi="Times New Roman" w:hint="eastAsia"/>
          <w:kern w:val="0"/>
          <w:szCs w:val="20"/>
        </w:rPr>
        <w:t xml:space="preserve"> </w:t>
      </w:r>
      <w:r w:rsidRPr="00E84155">
        <w:rPr>
          <w:rFonts w:ascii="宋体" w:hAnsi="Times New Roman" w:hint="eastAsia"/>
          <w:noProof/>
          <w:kern w:val="0"/>
          <w:szCs w:val="20"/>
        </w:rPr>
        <w:t>当按附录D所给方法试验时，</w:t>
      </w:r>
      <w:r w:rsidRPr="00E84155">
        <w:rPr>
          <w:rFonts w:ascii="宋体" w:hAnsi="Times New Roman"/>
          <w:noProof/>
          <w:kern w:val="0"/>
          <w:szCs w:val="20"/>
        </w:rPr>
        <w:t>水的回收率应不低于表2的规定值。</w:t>
      </w:r>
    </w:p>
    <w:p w14:paraId="50AAEC8C" w14:textId="6EA3F51D" w:rsidR="007C3924" w:rsidRDefault="007C3924" w:rsidP="003D6A37">
      <w:pPr>
        <w:pStyle w:val="aff2"/>
        <w:spacing w:before="120" w:after="120" w:line="360" w:lineRule="auto"/>
      </w:pPr>
      <w:r>
        <w:t>球囊试验回收百分率</w:t>
      </w: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1"/>
      </w:tblGrid>
      <w:tr w:rsidR="007C3924" w14:paraId="7870E6C0" w14:textId="77777777" w:rsidTr="007A5F9B">
        <w:trPr>
          <w:trHeight w:val="320"/>
          <w:jc w:val="center"/>
        </w:trPr>
        <w:tc>
          <w:tcPr>
            <w:tcW w:w="3402" w:type="dxa"/>
            <w:vAlign w:val="center"/>
          </w:tcPr>
          <w:p w14:paraId="19A93FB4" w14:textId="77777777" w:rsidR="007C3924" w:rsidRPr="007C3924" w:rsidRDefault="007C3924" w:rsidP="00511D62">
            <w:pPr>
              <w:spacing w:line="240" w:lineRule="auto"/>
              <w:jc w:val="center"/>
              <w:rPr>
                <w:rFonts w:ascii="宋体" w:hAnsi="宋体"/>
                <w:sz w:val="18"/>
                <w:szCs w:val="18"/>
              </w:rPr>
            </w:pPr>
            <w:r w:rsidRPr="007C3924">
              <w:rPr>
                <w:rFonts w:ascii="宋体" w:hAnsi="宋体" w:hint="eastAsia"/>
                <w:sz w:val="18"/>
                <w:szCs w:val="18"/>
              </w:rPr>
              <w:t>公称</w:t>
            </w:r>
            <w:r w:rsidRPr="007C3924">
              <w:rPr>
                <w:rFonts w:ascii="宋体" w:hAnsi="宋体"/>
                <w:sz w:val="18"/>
                <w:szCs w:val="18"/>
              </w:rPr>
              <w:t>球囊容积</w:t>
            </w:r>
          </w:p>
          <w:p w14:paraId="0CFDA5F9" w14:textId="77777777" w:rsidR="007C3924" w:rsidRPr="007C3924" w:rsidRDefault="007C3924" w:rsidP="00511D62">
            <w:pPr>
              <w:spacing w:line="240" w:lineRule="auto"/>
              <w:jc w:val="center"/>
              <w:rPr>
                <w:rFonts w:ascii="宋体" w:hAnsi="宋体"/>
                <w:sz w:val="18"/>
                <w:szCs w:val="18"/>
              </w:rPr>
            </w:pPr>
            <w:r w:rsidRPr="007C3924">
              <w:rPr>
                <w:rFonts w:ascii="宋体" w:hAnsi="宋体"/>
                <w:sz w:val="18"/>
                <w:szCs w:val="18"/>
              </w:rPr>
              <w:t>mL</w:t>
            </w:r>
          </w:p>
        </w:tc>
        <w:tc>
          <w:tcPr>
            <w:tcW w:w="3401" w:type="dxa"/>
            <w:vAlign w:val="center"/>
          </w:tcPr>
          <w:p w14:paraId="79D5032A" w14:textId="77777777" w:rsidR="007C3924" w:rsidRPr="007C3924" w:rsidRDefault="007C3924" w:rsidP="00511D62">
            <w:pPr>
              <w:spacing w:line="240" w:lineRule="auto"/>
              <w:jc w:val="center"/>
              <w:rPr>
                <w:rFonts w:ascii="宋体" w:hAnsi="宋体"/>
                <w:sz w:val="18"/>
                <w:szCs w:val="18"/>
              </w:rPr>
            </w:pPr>
            <w:r w:rsidRPr="007C3924">
              <w:rPr>
                <w:rFonts w:ascii="宋体" w:hAnsi="宋体"/>
                <w:sz w:val="18"/>
                <w:szCs w:val="18"/>
              </w:rPr>
              <w:t>试验体积回收最小百分比</w:t>
            </w:r>
          </w:p>
          <w:p w14:paraId="7BE76DEC" w14:textId="77777777" w:rsidR="007C3924" w:rsidRPr="007C3924" w:rsidRDefault="007C3924" w:rsidP="00511D62">
            <w:pPr>
              <w:spacing w:line="240" w:lineRule="auto"/>
              <w:jc w:val="center"/>
              <w:rPr>
                <w:rFonts w:ascii="宋体" w:hAnsi="宋体"/>
                <w:sz w:val="18"/>
                <w:szCs w:val="18"/>
              </w:rPr>
            </w:pPr>
            <w:r w:rsidRPr="007C3924">
              <w:rPr>
                <w:rFonts w:ascii="宋体" w:hAnsi="宋体"/>
                <w:sz w:val="18"/>
                <w:szCs w:val="18"/>
              </w:rPr>
              <w:t>%</w:t>
            </w:r>
          </w:p>
        </w:tc>
      </w:tr>
      <w:tr w:rsidR="007C3924" w14:paraId="5F032C40" w14:textId="77777777" w:rsidTr="007A5F9B">
        <w:trPr>
          <w:trHeight w:val="271"/>
          <w:jc w:val="center"/>
        </w:trPr>
        <w:tc>
          <w:tcPr>
            <w:tcW w:w="3402" w:type="dxa"/>
            <w:vAlign w:val="center"/>
          </w:tcPr>
          <w:p w14:paraId="1E5142DF" w14:textId="77777777" w:rsidR="007C3924" w:rsidRPr="007C3924" w:rsidRDefault="007C3924" w:rsidP="00511D62">
            <w:pPr>
              <w:spacing w:beforeLines="50" w:before="120" w:line="360" w:lineRule="auto"/>
              <w:jc w:val="center"/>
              <w:rPr>
                <w:rFonts w:ascii="宋体" w:hAnsi="宋体"/>
                <w:sz w:val="18"/>
                <w:szCs w:val="18"/>
              </w:rPr>
            </w:pPr>
            <w:r w:rsidRPr="007C3924">
              <w:rPr>
                <w:rFonts w:ascii="宋体" w:hAnsi="宋体"/>
                <w:sz w:val="18"/>
                <w:szCs w:val="18"/>
              </w:rPr>
              <w:t>3</w:t>
            </w:r>
          </w:p>
        </w:tc>
        <w:tc>
          <w:tcPr>
            <w:tcW w:w="3401" w:type="dxa"/>
            <w:vAlign w:val="center"/>
          </w:tcPr>
          <w:p w14:paraId="2E7F26E0" w14:textId="77777777" w:rsidR="007C3924" w:rsidRPr="007C3924" w:rsidRDefault="007C3924" w:rsidP="00511D62">
            <w:pPr>
              <w:spacing w:beforeLines="50" w:before="120" w:line="360" w:lineRule="auto"/>
              <w:jc w:val="center"/>
              <w:rPr>
                <w:rFonts w:ascii="宋体" w:hAnsi="宋体"/>
                <w:sz w:val="18"/>
                <w:szCs w:val="18"/>
              </w:rPr>
            </w:pPr>
            <w:r w:rsidRPr="007C3924">
              <w:rPr>
                <w:rFonts w:ascii="宋体" w:hAnsi="宋体"/>
                <w:sz w:val="18"/>
                <w:szCs w:val="18"/>
              </w:rPr>
              <w:t>50</w:t>
            </w:r>
          </w:p>
        </w:tc>
      </w:tr>
    </w:tbl>
    <w:p w14:paraId="3D5BC1FF" w14:textId="753D700A" w:rsidR="00A007C2" w:rsidRPr="00A007C2" w:rsidRDefault="00A007C2" w:rsidP="00A007C2">
      <w:pPr>
        <w:pStyle w:val="affffb"/>
        <w:spacing w:beforeLines="50" w:before="120" w:afterLines="50" w:after="120"/>
        <w:ind w:firstLineChars="0" w:firstLine="0"/>
        <w:jc w:val="center"/>
        <w:rPr>
          <w:rFonts w:ascii="黑体" w:eastAsia="黑体" w:hAnsi="黑体"/>
        </w:rPr>
      </w:pPr>
      <w:r w:rsidRPr="00A007C2">
        <w:rPr>
          <w:rFonts w:ascii="黑体" w:eastAsia="黑体" w:hAnsi="黑体" w:hint="eastAsia"/>
        </w:rPr>
        <w:t xml:space="preserve">表2 </w:t>
      </w:r>
      <w:r w:rsidRPr="00A007C2">
        <w:rPr>
          <w:rFonts w:hAnsi="宋体" w:hint="eastAsia"/>
        </w:rPr>
        <w:t>（续）</w:t>
      </w:r>
    </w:p>
    <w:tbl>
      <w:tblPr>
        <w:tblW w:w="6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1"/>
      </w:tblGrid>
      <w:tr w:rsidR="00A007C2" w14:paraId="7736DED8" w14:textId="77777777" w:rsidTr="006C525A">
        <w:trPr>
          <w:trHeight w:val="320"/>
          <w:jc w:val="center"/>
        </w:trPr>
        <w:tc>
          <w:tcPr>
            <w:tcW w:w="3402" w:type="dxa"/>
            <w:tcBorders>
              <w:bottom w:val="single" w:sz="4" w:space="0" w:color="auto"/>
            </w:tcBorders>
            <w:vAlign w:val="center"/>
          </w:tcPr>
          <w:p w14:paraId="042E21DE" w14:textId="77777777" w:rsidR="00A007C2" w:rsidRPr="007C3924" w:rsidRDefault="00A007C2" w:rsidP="00511D62">
            <w:pPr>
              <w:spacing w:line="240" w:lineRule="auto"/>
              <w:jc w:val="center"/>
              <w:rPr>
                <w:rFonts w:ascii="宋体" w:hAnsi="宋体"/>
                <w:sz w:val="18"/>
                <w:szCs w:val="18"/>
              </w:rPr>
            </w:pPr>
            <w:r w:rsidRPr="007C3924">
              <w:rPr>
                <w:rFonts w:ascii="宋体" w:hAnsi="宋体" w:hint="eastAsia"/>
                <w:sz w:val="18"/>
                <w:szCs w:val="18"/>
              </w:rPr>
              <w:lastRenderedPageBreak/>
              <w:t>公称</w:t>
            </w:r>
            <w:r w:rsidRPr="007C3924">
              <w:rPr>
                <w:rFonts w:ascii="宋体" w:hAnsi="宋体"/>
                <w:sz w:val="18"/>
                <w:szCs w:val="18"/>
              </w:rPr>
              <w:t>球囊容积</w:t>
            </w:r>
          </w:p>
          <w:p w14:paraId="78D5E709" w14:textId="77777777" w:rsidR="00A007C2" w:rsidRPr="007C3924" w:rsidRDefault="00A007C2" w:rsidP="00511D62">
            <w:pPr>
              <w:spacing w:line="240" w:lineRule="auto"/>
              <w:jc w:val="center"/>
              <w:rPr>
                <w:rFonts w:ascii="宋体" w:hAnsi="宋体"/>
                <w:sz w:val="18"/>
                <w:szCs w:val="18"/>
              </w:rPr>
            </w:pPr>
            <w:r w:rsidRPr="007C3924">
              <w:rPr>
                <w:rFonts w:ascii="宋体" w:hAnsi="宋体"/>
                <w:sz w:val="18"/>
                <w:szCs w:val="18"/>
              </w:rPr>
              <w:t>mL</w:t>
            </w:r>
          </w:p>
        </w:tc>
        <w:tc>
          <w:tcPr>
            <w:tcW w:w="3401" w:type="dxa"/>
            <w:tcBorders>
              <w:bottom w:val="single" w:sz="4" w:space="0" w:color="auto"/>
            </w:tcBorders>
            <w:vAlign w:val="center"/>
          </w:tcPr>
          <w:p w14:paraId="410D369C" w14:textId="77777777" w:rsidR="00A007C2" w:rsidRPr="007C3924" w:rsidRDefault="00A007C2" w:rsidP="00511D62">
            <w:pPr>
              <w:spacing w:line="240" w:lineRule="auto"/>
              <w:jc w:val="center"/>
              <w:rPr>
                <w:rFonts w:ascii="宋体" w:hAnsi="宋体"/>
                <w:sz w:val="18"/>
                <w:szCs w:val="18"/>
              </w:rPr>
            </w:pPr>
            <w:r w:rsidRPr="007C3924">
              <w:rPr>
                <w:rFonts w:ascii="宋体" w:hAnsi="宋体"/>
                <w:sz w:val="18"/>
                <w:szCs w:val="18"/>
              </w:rPr>
              <w:t>试验体积回收最小百分比</w:t>
            </w:r>
          </w:p>
          <w:p w14:paraId="32F4DFB5" w14:textId="77777777" w:rsidR="00A007C2" w:rsidRPr="007C3924" w:rsidRDefault="00A007C2" w:rsidP="00511D62">
            <w:pPr>
              <w:spacing w:line="240" w:lineRule="auto"/>
              <w:jc w:val="center"/>
              <w:rPr>
                <w:rFonts w:ascii="宋体" w:hAnsi="宋体"/>
                <w:sz w:val="18"/>
                <w:szCs w:val="18"/>
              </w:rPr>
            </w:pPr>
            <w:r w:rsidRPr="007C3924">
              <w:rPr>
                <w:rFonts w:ascii="宋体" w:hAnsi="宋体"/>
                <w:sz w:val="18"/>
                <w:szCs w:val="18"/>
              </w:rPr>
              <w:t>%</w:t>
            </w:r>
          </w:p>
        </w:tc>
      </w:tr>
      <w:tr w:rsidR="00A007C2" w14:paraId="7FD80D23" w14:textId="77777777" w:rsidTr="006C525A">
        <w:trPr>
          <w:trHeight w:val="435"/>
          <w:jc w:val="center"/>
        </w:trPr>
        <w:tc>
          <w:tcPr>
            <w:tcW w:w="3402" w:type="dxa"/>
            <w:tcBorders>
              <w:top w:val="nil"/>
              <w:left w:val="single" w:sz="4" w:space="0" w:color="auto"/>
              <w:bottom w:val="nil"/>
              <w:right w:val="single" w:sz="4" w:space="0" w:color="auto"/>
            </w:tcBorders>
            <w:vAlign w:val="center"/>
          </w:tcPr>
          <w:p w14:paraId="59B21B31" w14:textId="77777777" w:rsidR="00A007C2" w:rsidRPr="007C3924" w:rsidRDefault="00A007C2" w:rsidP="002C3F81">
            <w:pPr>
              <w:spacing w:line="240" w:lineRule="auto"/>
              <w:jc w:val="center"/>
              <w:rPr>
                <w:rFonts w:ascii="宋体" w:hAnsi="宋体"/>
                <w:sz w:val="18"/>
                <w:szCs w:val="18"/>
              </w:rPr>
            </w:pPr>
            <w:r w:rsidRPr="007C3924">
              <w:rPr>
                <w:rFonts w:ascii="宋体" w:hAnsi="宋体"/>
                <w:sz w:val="18"/>
                <w:szCs w:val="18"/>
              </w:rPr>
              <w:t>5</w:t>
            </w:r>
          </w:p>
        </w:tc>
        <w:tc>
          <w:tcPr>
            <w:tcW w:w="3401" w:type="dxa"/>
            <w:tcBorders>
              <w:top w:val="nil"/>
              <w:left w:val="single" w:sz="4" w:space="0" w:color="auto"/>
              <w:bottom w:val="nil"/>
              <w:right w:val="single" w:sz="4" w:space="0" w:color="auto"/>
            </w:tcBorders>
            <w:vAlign w:val="center"/>
          </w:tcPr>
          <w:p w14:paraId="20C9FC12" w14:textId="77777777" w:rsidR="00A007C2" w:rsidRPr="007C3924" w:rsidRDefault="00A007C2" w:rsidP="002C3F81">
            <w:pPr>
              <w:spacing w:line="240" w:lineRule="auto"/>
              <w:jc w:val="center"/>
              <w:rPr>
                <w:rFonts w:ascii="宋体" w:hAnsi="宋体"/>
                <w:sz w:val="18"/>
                <w:szCs w:val="18"/>
              </w:rPr>
            </w:pPr>
            <w:r w:rsidRPr="007C3924">
              <w:rPr>
                <w:rFonts w:ascii="宋体" w:hAnsi="宋体"/>
                <w:sz w:val="18"/>
                <w:szCs w:val="18"/>
              </w:rPr>
              <w:t>55</w:t>
            </w:r>
          </w:p>
        </w:tc>
      </w:tr>
      <w:tr w:rsidR="00A007C2" w14:paraId="5DAD7F14" w14:textId="77777777" w:rsidTr="006C525A">
        <w:trPr>
          <w:trHeight w:val="259"/>
          <w:jc w:val="center"/>
        </w:trPr>
        <w:tc>
          <w:tcPr>
            <w:tcW w:w="3402" w:type="dxa"/>
            <w:tcBorders>
              <w:top w:val="nil"/>
              <w:left w:val="single" w:sz="4" w:space="0" w:color="auto"/>
              <w:bottom w:val="nil"/>
              <w:right w:val="single" w:sz="4" w:space="0" w:color="auto"/>
            </w:tcBorders>
            <w:vAlign w:val="center"/>
          </w:tcPr>
          <w:p w14:paraId="1E7CE650" w14:textId="77777777" w:rsidR="00A007C2" w:rsidRPr="007C3924" w:rsidRDefault="00A007C2" w:rsidP="002C3F81">
            <w:pPr>
              <w:spacing w:line="240" w:lineRule="auto"/>
              <w:jc w:val="center"/>
              <w:rPr>
                <w:rFonts w:ascii="宋体" w:hAnsi="宋体"/>
                <w:sz w:val="18"/>
                <w:szCs w:val="18"/>
              </w:rPr>
            </w:pPr>
            <w:r w:rsidRPr="007C3924">
              <w:rPr>
                <w:rFonts w:ascii="宋体" w:hAnsi="宋体"/>
                <w:sz w:val="18"/>
                <w:szCs w:val="18"/>
              </w:rPr>
              <w:t>10</w:t>
            </w:r>
          </w:p>
        </w:tc>
        <w:tc>
          <w:tcPr>
            <w:tcW w:w="3401" w:type="dxa"/>
            <w:tcBorders>
              <w:top w:val="nil"/>
              <w:left w:val="single" w:sz="4" w:space="0" w:color="auto"/>
              <w:bottom w:val="nil"/>
              <w:right w:val="single" w:sz="4" w:space="0" w:color="auto"/>
            </w:tcBorders>
            <w:vAlign w:val="center"/>
          </w:tcPr>
          <w:p w14:paraId="389C426F" w14:textId="77777777" w:rsidR="00A007C2" w:rsidRPr="007C3924" w:rsidRDefault="00A007C2" w:rsidP="002C3F81">
            <w:pPr>
              <w:spacing w:line="240" w:lineRule="auto"/>
              <w:jc w:val="center"/>
              <w:rPr>
                <w:rFonts w:ascii="宋体" w:hAnsi="宋体"/>
                <w:sz w:val="18"/>
                <w:szCs w:val="18"/>
              </w:rPr>
            </w:pPr>
            <w:r w:rsidRPr="007C3924">
              <w:rPr>
                <w:rFonts w:ascii="宋体" w:hAnsi="宋体"/>
                <w:sz w:val="18"/>
                <w:szCs w:val="18"/>
              </w:rPr>
              <w:t>75</w:t>
            </w:r>
          </w:p>
        </w:tc>
      </w:tr>
      <w:tr w:rsidR="00A007C2" w14:paraId="13F8A28D" w14:textId="77777777" w:rsidTr="006C525A">
        <w:trPr>
          <w:trHeight w:val="315"/>
          <w:jc w:val="center"/>
        </w:trPr>
        <w:tc>
          <w:tcPr>
            <w:tcW w:w="3402" w:type="dxa"/>
            <w:tcBorders>
              <w:top w:val="nil"/>
              <w:left w:val="single" w:sz="4" w:space="0" w:color="auto"/>
              <w:bottom w:val="nil"/>
              <w:right w:val="single" w:sz="4" w:space="0" w:color="auto"/>
            </w:tcBorders>
            <w:vAlign w:val="center"/>
          </w:tcPr>
          <w:p w14:paraId="63F10B8A" w14:textId="77777777" w:rsidR="00A007C2" w:rsidRPr="007C3924" w:rsidRDefault="00A007C2" w:rsidP="002C3F81">
            <w:pPr>
              <w:spacing w:line="240" w:lineRule="auto"/>
              <w:jc w:val="center"/>
              <w:rPr>
                <w:rFonts w:ascii="宋体" w:hAnsi="宋体"/>
                <w:sz w:val="18"/>
                <w:szCs w:val="18"/>
              </w:rPr>
            </w:pPr>
            <w:r w:rsidRPr="007C3924">
              <w:rPr>
                <w:rFonts w:ascii="宋体" w:hAnsi="宋体"/>
                <w:sz w:val="18"/>
                <w:szCs w:val="18"/>
              </w:rPr>
              <w:t>15</w:t>
            </w:r>
          </w:p>
        </w:tc>
        <w:tc>
          <w:tcPr>
            <w:tcW w:w="3401" w:type="dxa"/>
            <w:tcBorders>
              <w:top w:val="nil"/>
              <w:left w:val="single" w:sz="4" w:space="0" w:color="auto"/>
              <w:bottom w:val="nil"/>
              <w:right w:val="single" w:sz="4" w:space="0" w:color="auto"/>
            </w:tcBorders>
            <w:vAlign w:val="center"/>
          </w:tcPr>
          <w:p w14:paraId="31548ED7" w14:textId="77777777" w:rsidR="00A007C2" w:rsidRPr="007C3924" w:rsidRDefault="00A007C2" w:rsidP="002C3F81">
            <w:pPr>
              <w:spacing w:line="240" w:lineRule="auto"/>
              <w:jc w:val="center"/>
              <w:rPr>
                <w:rFonts w:ascii="宋体" w:hAnsi="宋体"/>
                <w:sz w:val="18"/>
                <w:szCs w:val="18"/>
              </w:rPr>
            </w:pPr>
            <w:r w:rsidRPr="007C3924">
              <w:rPr>
                <w:rFonts w:ascii="宋体" w:hAnsi="宋体"/>
                <w:sz w:val="18"/>
                <w:szCs w:val="18"/>
              </w:rPr>
              <w:t>75</w:t>
            </w:r>
          </w:p>
        </w:tc>
      </w:tr>
      <w:tr w:rsidR="00A007C2" w14:paraId="543D04BA" w14:textId="77777777" w:rsidTr="006C525A">
        <w:trPr>
          <w:trHeight w:val="315"/>
          <w:jc w:val="center"/>
        </w:trPr>
        <w:tc>
          <w:tcPr>
            <w:tcW w:w="3402" w:type="dxa"/>
            <w:tcBorders>
              <w:top w:val="nil"/>
              <w:left w:val="single" w:sz="4" w:space="0" w:color="auto"/>
              <w:bottom w:val="nil"/>
              <w:right w:val="single" w:sz="4" w:space="0" w:color="auto"/>
            </w:tcBorders>
            <w:vAlign w:val="center"/>
          </w:tcPr>
          <w:p w14:paraId="4480C9E6" w14:textId="77777777" w:rsidR="00A007C2" w:rsidRPr="007C3924" w:rsidRDefault="00A007C2" w:rsidP="002C3F81">
            <w:pPr>
              <w:spacing w:line="240" w:lineRule="auto"/>
              <w:jc w:val="center"/>
              <w:rPr>
                <w:rFonts w:ascii="宋体" w:hAnsi="宋体"/>
                <w:sz w:val="18"/>
                <w:szCs w:val="18"/>
              </w:rPr>
            </w:pPr>
            <w:r w:rsidRPr="007C3924">
              <w:rPr>
                <w:rFonts w:ascii="宋体" w:hAnsi="宋体"/>
                <w:sz w:val="18"/>
                <w:szCs w:val="18"/>
              </w:rPr>
              <w:t>20</w:t>
            </w:r>
          </w:p>
        </w:tc>
        <w:tc>
          <w:tcPr>
            <w:tcW w:w="3401" w:type="dxa"/>
            <w:tcBorders>
              <w:top w:val="nil"/>
              <w:left w:val="single" w:sz="4" w:space="0" w:color="auto"/>
              <w:bottom w:val="nil"/>
              <w:right w:val="single" w:sz="4" w:space="0" w:color="auto"/>
            </w:tcBorders>
            <w:vAlign w:val="center"/>
          </w:tcPr>
          <w:p w14:paraId="1BCE4BC2" w14:textId="77777777" w:rsidR="00A007C2" w:rsidRPr="007C3924" w:rsidRDefault="00A007C2" w:rsidP="002C3F81">
            <w:pPr>
              <w:spacing w:line="240" w:lineRule="auto"/>
              <w:jc w:val="center"/>
              <w:rPr>
                <w:rFonts w:ascii="宋体" w:hAnsi="宋体"/>
                <w:sz w:val="18"/>
                <w:szCs w:val="18"/>
              </w:rPr>
            </w:pPr>
            <w:r w:rsidRPr="007C3924">
              <w:rPr>
                <w:rFonts w:ascii="宋体" w:hAnsi="宋体"/>
                <w:sz w:val="18"/>
                <w:szCs w:val="18"/>
              </w:rPr>
              <w:t>80</w:t>
            </w:r>
          </w:p>
        </w:tc>
      </w:tr>
      <w:tr w:rsidR="00A007C2" w14:paraId="227403C2" w14:textId="77777777" w:rsidTr="006C525A">
        <w:trPr>
          <w:trHeight w:val="345"/>
          <w:jc w:val="center"/>
        </w:trPr>
        <w:tc>
          <w:tcPr>
            <w:tcW w:w="3402" w:type="dxa"/>
            <w:tcBorders>
              <w:top w:val="nil"/>
              <w:left w:val="single" w:sz="4" w:space="0" w:color="auto"/>
              <w:bottom w:val="single" w:sz="4" w:space="0" w:color="auto"/>
              <w:right w:val="single" w:sz="4" w:space="0" w:color="auto"/>
            </w:tcBorders>
            <w:vAlign w:val="center"/>
          </w:tcPr>
          <w:p w14:paraId="43EB36B3" w14:textId="77777777" w:rsidR="00A007C2" w:rsidRPr="007C3924" w:rsidRDefault="00A007C2" w:rsidP="002C3F81">
            <w:pPr>
              <w:spacing w:line="240" w:lineRule="auto"/>
              <w:jc w:val="center"/>
              <w:rPr>
                <w:rFonts w:ascii="宋体" w:hAnsi="宋体"/>
                <w:sz w:val="18"/>
                <w:szCs w:val="18"/>
              </w:rPr>
            </w:pPr>
            <w:r w:rsidRPr="007C3924">
              <w:rPr>
                <w:rFonts w:ascii="宋体" w:hAnsi="宋体"/>
                <w:sz w:val="18"/>
                <w:szCs w:val="18"/>
              </w:rPr>
              <w:t>30及以上</w:t>
            </w:r>
          </w:p>
        </w:tc>
        <w:tc>
          <w:tcPr>
            <w:tcW w:w="3401" w:type="dxa"/>
            <w:tcBorders>
              <w:top w:val="nil"/>
              <w:left w:val="single" w:sz="4" w:space="0" w:color="auto"/>
              <w:bottom w:val="single" w:sz="4" w:space="0" w:color="auto"/>
              <w:right w:val="single" w:sz="4" w:space="0" w:color="auto"/>
            </w:tcBorders>
            <w:vAlign w:val="center"/>
          </w:tcPr>
          <w:p w14:paraId="319E56C8" w14:textId="77777777" w:rsidR="00A007C2" w:rsidRPr="007C3924" w:rsidRDefault="00A007C2" w:rsidP="002C3F81">
            <w:pPr>
              <w:spacing w:line="240" w:lineRule="auto"/>
              <w:jc w:val="center"/>
              <w:rPr>
                <w:rFonts w:ascii="宋体" w:hAnsi="宋体"/>
                <w:sz w:val="18"/>
                <w:szCs w:val="18"/>
              </w:rPr>
            </w:pPr>
            <w:r w:rsidRPr="007C3924">
              <w:rPr>
                <w:rFonts w:ascii="宋体" w:hAnsi="宋体"/>
                <w:sz w:val="18"/>
                <w:szCs w:val="18"/>
              </w:rPr>
              <w:t>80</w:t>
            </w:r>
          </w:p>
        </w:tc>
      </w:tr>
    </w:tbl>
    <w:p w14:paraId="720D602B" w14:textId="52F2CCEC" w:rsidR="007C3924" w:rsidRDefault="007C3924" w:rsidP="007E1D58">
      <w:pPr>
        <w:pStyle w:val="affd"/>
        <w:spacing w:beforeLines="150" w:before="360" w:after="120" w:line="360" w:lineRule="auto"/>
      </w:pPr>
      <w:r>
        <w:rPr>
          <w:rFonts w:hint="eastAsia"/>
        </w:rPr>
        <w:t>耐弯曲性</w:t>
      </w:r>
    </w:p>
    <w:p w14:paraId="062F56FF" w14:textId="77777777" w:rsidR="007C3924" w:rsidRDefault="007C3924" w:rsidP="003D6A37">
      <w:pPr>
        <w:pStyle w:val="affffb"/>
        <w:spacing w:line="360" w:lineRule="auto"/>
        <w:ind w:firstLine="420"/>
      </w:pPr>
      <w:r>
        <w:rPr>
          <w:rFonts w:hint="eastAsia"/>
        </w:rPr>
        <w:t>按附录E试验时，</w:t>
      </w:r>
      <w:r>
        <w:t>弯曲亲水涂层乳胶导尿管各腔的液体流量应不低于平直亲水涂层乳胶导尿管液体流量的50%。</w:t>
      </w:r>
    </w:p>
    <w:p w14:paraId="61293466" w14:textId="77777777" w:rsidR="007C3924" w:rsidRDefault="007C3924" w:rsidP="003D6A37">
      <w:pPr>
        <w:pStyle w:val="affd"/>
        <w:spacing w:before="120" w:after="120" w:line="360" w:lineRule="auto"/>
      </w:pPr>
      <w:r>
        <w:rPr>
          <w:rFonts w:hint="eastAsia"/>
        </w:rPr>
        <w:t>流量</w:t>
      </w:r>
    </w:p>
    <w:p w14:paraId="04CC1D00" w14:textId="28C231BD" w:rsidR="007C3924" w:rsidRDefault="007C3924" w:rsidP="003D6A37">
      <w:pPr>
        <w:pStyle w:val="affffb"/>
        <w:spacing w:line="360" w:lineRule="auto"/>
        <w:ind w:firstLine="420"/>
      </w:pPr>
      <w:r>
        <w:t>向球囊中充入公称容积的蒸馏水，</w:t>
      </w:r>
      <w:r>
        <w:rPr>
          <w:rFonts w:hint="eastAsia"/>
        </w:rPr>
        <w:t>按GB/T</w:t>
      </w:r>
      <w:r>
        <w:t xml:space="preserve"> 15812.1</w:t>
      </w:r>
      <w:r w:rsidR="00AC314D" w:rsidRPr="00AC314D">
        <w:rPr>
          <w:rFonts w:ascii="Times New Roman"/>
        </w:rPr>
        <w:t>—</w:t>
      </w:r>
      <w:r>
        <w:t>2005</w:t>
      </w:r>
      <w:r>
        <w:rPr>
          <w:rFonts w:hint="eastAsia"/>
        </w:rPr>
        <w:t>中附录E所给方法试验时，</w:t>
      </w:r>
      <w:r>
        <w:t>流量应符合表3规定。</w:t>
      </w:r>
    </w:p>
    <w:p w14:paraId="42499FFB" w14:textId="66994ADB" w:rsidR="007C3924" w:rsidRDefault="007C3924" w:rsidP="003D6A37">
      <w:pPr>
        <w:pStyle w:val="aff2"/>
        <w:spacing w:before="120" w:after="120" w:line="360" w:lineRule="auto"/>
      </w:pPr>
      <w:r>
        <w:t>平均流量</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343"/>
        <w:gridCol w:w="2344"/>
        <w:gridCol w:w="2343"/>
        <w:gridCol w:w="2318"/>
      </w:tblGrid>
      <w:tr w:rsidR="006668E9" w14:paraId="47974185" w14:textId="77777777" w:rsidTr="00BF39B8">
        <w:trPr>
          <w:trHeight w:val="340"/>
        </w:trPr>
        <w:tc>
          <w:tcPr>
            <w:tcW w:w="2507" w:type="pct"/>
            <w:gridSpan w:val="2"/>
            <w:tcBorders>
              <w:bottom w:val="single" w:sz="4" w:space="0" w:color="auto"/>
            </w:tcBorders>
            <w:vAlign w:val="center"/>
          </w:tcPr>
          <w:p w14:paraId="34989FC1" w14:textId="77777777" w:rsidR="006668E9" w:rsidRPr="006668E9" w:rsidRDefault="006668E9" w:rsidP="002C3F81">
            <w:pPr>
              <w:widowControl/>
              <w:autoSpaceDE w:val="0"/>
              <w:autoSpaceDN w:val="0"/>
              <w:spacing w:beforeLines="50" w:before="120" w:afterLines="50" w:after="120" w:line="240" w:lineRule="auto"/>
              <w:jc w:val="center"/>
              <w:rPr>
                <w:rFonts w:ascii="宋体" w:hAnsi="宋体"/>
                <w:sz w:val="18"/>
                <w:szCs w:val="18"/>
              </w:rPr>
            </w:pPr>
            <w:bookmarkStart w:id="59" w:name="_Hlk89676952"/>
            <w:r w:rsidRPr="006668E9">
              <w:rPr>
                <w:rFonts w:ascii="宋体" w:hAnsi="宋体"/>
                <w:sz w:val="18"/>
                <w:szCs w:val="18"/>
              </w:rPr>
              <w:t>标称规格</w:t>
            </w:r>
          </w:p>
        </w:tc>
        <w:tc>
          <w:tcPr>
            <w:tcW w:w="2493" w:type="pct"/>
            <w:gridSpan w:val="2"/>
            <w:tcBorders>
              <w:bottom w:val="single" w:sz="4" w:space="0" w:color="auto"/>
            </w:tcBorders>
            <w:vAlign w:val="center"/>
          </w:tcPr>
          <w:p w14:paraId="5E358E0C" w14:textId="77777777" w:rsidR="006668E9" w:rsidRPr="006668E9" w:rsidRDefault="006668E9" w:rsidP="002C3F81">
            <w:pPr>
              <w:widowControl/>
              <w:autoSpaceDE w:val="0"/>
              <w:autoSpaceDN w:val="0"/>
              <w:spacing w:beforeLines="50" w:before="120" w:afterLines="50" w:after="120" w:line="240" w:lineRule="auto"/>
              <w:jc w:val="center"/>
              <w:rPr>
                <w:rFonts w:ascii="宋体" w:hAnsi="宋体"/>
                <w:sz w:val="18"/>
                <w:szCs w:val="18"/>
              </w:rPr>
            </w:pPr>
            <w:r w:rsidRPr="006668E9">
              <w:rPr>
                <w:rFonts w:ascii="宋体" w:hAnsi="宋体"/>
                <w:sz w:val="18"/>
                <w:szCs w:val="18"/>
              </w:rPr>
              <w:t>平均流量（最小值）</w:t>
            </w:r>
          </w:p>
        </w:tc>
      </w:tr>
      <w:tr w:rsidR="006668E9" w14:paraId="781BB77B" w14:textId="77777777" w:rsidTr="00BF39B8">
        <w:trPr>
          <w:trHeight w:val="340"/>
        </w:trPr>
        <w:tc>
          <w:tcPr>
            <w:tcW w:w="1253" w:type="pct"/>
            <w:tcBorders>
              <w:top w:val="single" w:sz="4" w:space="0" w:color="auto"/>
              <w:left w:val="single" w:sz="4" w:space="0" w:color="auto"/>
              <w:bottom w:val="single" w:sz="4" w:space="0" w:color="auto"/>
              <w:right w:val="single" w:sz="4" w:space="0" w:color="auto"/>
            </w:tcBorders>
            <w:vAlign w:val="center"/>
          </w:tcPr>
          <w:p w14:paraId="10B95905" w14:textId="77777777" w:rsidR="006668E9" w:rsidRPr="006668E9" w:rsidRDefault="006668E9" w:rsidP="002C3F81">
            <w:pPr>
              <w:widowControl/>
              <w:autoSpaceDE w:val="0"/>
              <w:autoSpaceDN w:val="0"/>
              <w:spacing w:beforeLines="50" w:before="120" w:afterLines="50" w:after="120" w:line="240" w:lineRule="auto"/>
              <w:jc w:val="center"/>
              <w:rPr>
                <w:rFonts w:ascii="宋体" w:hAnsi="宋体"/>
                <w:sz w:val="18"/>
                <w:szCs w:val="18"/>
              </w:rPr>
            </w:pPr>
            <w:r w:rsidRPr="006668E9">
              <w:rPr>
                <w:rFonts w:ascii="宋体" w:hAnsi="宋体"/>
                <w:sz w:val="18"/>
                <w:szCs w:val="18"/>
              </w:rPr>
              <w:t>外径</w:t>
            </w:r>
          </w:p>
          <w:p w14:paraId="3198D628" w14:textId="77777777" w:rsidR="006668E9" w:rsidRPr="006668E9" w:rsidRDefault="006668E9" w:rsidP="002C3F81">
            <w:pPr>
              <w:widowControl/>
              <w:autoSpaceDE w:val="0"/>
              <w:autoSpaceDN w:val="0"/>
              <w:spacing w:beforeLines="50" w:before="120" w:afterLines="50" w:after="120" w:line="240" w:lineRule="auto"/>
              <w:jc w:val="center"/>
              <w:rPr>
                <w:rFonts w:ascii="宋体" w:hAnsi="宋体"/>
                <w:sz w:val="18"/>
                <w:szCs w:val="18"/>
              </w:rPr>
            </w:pPr>
            <w:r w:rsidRPr="006668E9">
              <w:rPr>
                <w:rFonts w:ascii="宋体" w:hAnsi="宋体"/>
                <w:sz w:val="18"/>
                <w:szCs w:val="18"/>
              </w:rPr>
              <w:t>mm</w:t>
            </w:r>
          </w:p>
        </w:tc>
        <w:tc>
          <w:tcPr>
            <w:tcW w:w="1254" w:type="pct"/>
            <w:tcBorders>
              <w:top w:val="single" w:sz="4" w:space="0" w:color="auto"/>
              <w:left w:val="single" w:sz="4" w:space="0" w:color="auto"/>
              <w:bottom w:val="single" w:sz="4" w:space="0" w:color="auto"/>
              <w:right w:val="single" w:sz="4" w:space="0" w:color="auto"/>
            </w:tcBorders>
            <w:vAlign w:val="center"/>
          </w:tcPr>
          <w:p w14:paraId="4F5C7EFE" w14:textId="77777777" w:rsidR="006668E9" w:rsidRPr="006668E9" w:rsidRDefault="006668E9" w:rsidP="002C3F81">
            <w:pPr>
              <w:widowControl/>
              <w:autoSpaceDE w:val="0"/>
              <w:autoSpaceDN w:val="0"/>
              <w:spacing w:beforeLines="50" w:before="120" w:afterLines="50" w:after="120" w:line="240" w:lineRule="auto"/>
              <w:jc w:val="center"/>
              <w:rPr>
                <w:rFonts w:ascii="宋体" w:hAnsi="宋体"/>
                <w:sz w:val="18"/>
                <w:szCs w:val="18"/>
              </w:rPr>
            </w:pPr>
            <w:r w:rsidRPr="006668E9">
              <w:rPr>
                <w:rFonts w:ascii="宋体" w:hAnsi="宋体"/>
                <w:sz w:val="18"/>
                <w:szCs w:val="18"/>
              </w:rPr>
              <w:t>法国规格</w:t>
            </w:r>
          </w:p>
          <w:p w14:paraId="2A80B489" w14:textId="77777777" w:rsidR="006668E9" w:rsidRPr="006668E9" w:rsidRDefault="006668E9" w:rsidP="002C3F81">
            <w:pPr>
              <w:widowControl/>
              <w:autoSpaceDE w:val="0"/>
              <w:autoSpaceDN w:val="0"/>
              <w:spacing w:beforeLines="50" w:before="120" w:afterLines="50" w:after="120" w:line="240" w:lineRule="auto"/>
              <w:jc w:val="center"/>
              <w:rPr>
                <w:rFonts w:ascii="宋体" w:hAnsi="宋体"/>
                <w:sz w:val="18"/>
                <w:szCs w:val="18"/>
              </w:rPr>
            </w:pPr>
            <w:r w:rsidRPr="006668E9">
              <w:rPr>
                <w:rFonts w:ascii="宋体" w:hAnsi="宋体"/>
                <w:sz w:val="18"/>
                <w:szCs w:val="18"/>
              </w:rPr>
              <w:t>FG/Ch/Fr</w:t>
            </w:r>
          </w:p>
        </w:tc>
        <w:tc>
          <w:tcPr>
            <w:tcW w:w="1253" w:type="pct"/>
            <w:tcBorders>
              <w:top w:val="single" w:sz="4" w:space="0" w:color="auto"/>
              <w:left w:val="single" w:sz="4" w:space="0" w:color="auto"/>
              <w:bottom w:val="single" w:sz="4" w:space="0" w:color="auto"/>
              <w:right w:val="single" w:sz="4" w:space="0" w:color="auto"/>
            </w:tcBorders>
            <w:vAlign w:val="center"/>
          </w:tcPr>
          <w:p w14:paraId="269AB294" w14:textId="77777777" w:rsidR="006668E9" w:rsidRPr="006668E9" w:rsidRDefault="006668E9" w:rsidP="002C3F81">
            <w:pPr>
              <w:widowControl/>
              <w:autoSpaceDE w:val="0"/>
              <w:autoSpaceDN w:val="0"/>
              <w:spacing w:beforeLines="50" w:before="120" w:afterLines="50" w:after="120" w:line="240" w:lineRule="auto"/>
              <w:jc w:val="center"/>
              <w:rPr>
                <w:rFonts w:ascii="宋体" w:hAnsi="宋体"/>
                <w:sz w:val="18"/>
                <w:szCs w:val="18"/>
              </w:rPr>
            </w:pPr>
            <w:r w:rsidRPr="006668E9">
              <w:rPr>
                <w:rFonts w:ascii="宋体" w:hAnsi="宋体"/>
                <w:sz w:val="18"/>
                <w:szCs w:val="18"/>
              </w:rPr>
              <w:t>排泄</w:t>
            </w:r>
            <w:proofErr w:type="gramStart"/>
            <w:r w:rsidRPr="006668E9">
              <w:rPr>
                <w:rFonts w:ascii="宋体" w:hAnsi="宋体"/>
                <w:sz w:val="18"/>
                <w:szCs w:val="18"/>
              </w:rPr>
              <w:t>腔</w:t>
            </w:r>
            <w:proofErr w:type="gramEnd"/>
          </w:p>
          <w:p w14:paraId="17C1A432" w14:textId="77777777" w:rsidR="006668E9" w:rsidRPr="006668E9" w:rsidRDefault="006668E9" w:rsidP="002C3F81">
            <w:pPr>
              <w:widowControl/>
              <w:autoSpaceDE w:val="0"/>
              <w:autoSpaceDN w:val="0"/>
              <w:spacing w:beforeLines="50" w:before="120" w:afterLines="50" w:after="120" w:line="240" w:lineRule="auto"/>
              <w:jc w:val="center"/>
              <w:rPr>
                <w:rFonts w:ascii="宋体" w:hAnsi="宋体"/>
                <w:sz w:val="18"/>
                <w:szCs w:val="18"/>
              </w:rPr>
            </w:pPr>
            <w:r w:rsidRPr="006668E9">
              <w:rPr>
                <w:rFonts w:ascii="宋体" w:hAnsi="宋体"/>
                <w:sz w:val="18"/>
                <w:szCs w:val="18"/>
              </w:rPr>
              <w:t>mL/min</w:t>
            </w:r>
          </w:p>
        </w:tc>
        <w:tc>
          <w:tcPr>
            <w:tcW w:w="1240" w:type="pct"/>
            <w:tcBorders>
              <w:top w:val="single" w:sz="4" w:space="0" w:color="auto"/>
              <w:left w:val="single" w:sz="4" w:space="0" w:color="auto"/>
              <w:bottom w:val="single" w:sz="4" w:space="0" w:color="auto"/>
              <w:right w:val="single" w:sz="4" w:space="0" w:color="auto"/>
            </w:tcBorders>
            <w:vAlign w:val="center"/>
          </w:tcPr>
          <w:p w14:paraId="7AC4D020" w14:textId="77777777" w:rsidR="006668E9" w:rsidRPr="006668E9" w:rsidRDefault="006668E9" w:rsidP="002C3F81">
            <w:pPr>
              <w:widowControl/>
              <w:autoSpaceDE w:val="0"/>
              <w:autoSpaceDN w:val="0"/>
              <w:spacing w:beforeLines="50" w:before="120" w:afterLines="50" w:after="120" w:line="240" w:lineRule="auto"/>
              <w:jc w:val="center"/>
              <w:rPr>
                <w:rFonts w:ascii="宋体" w:hAnsi="宋体"/>
                <w:sz w:val="18"/>
                <w:szCs w:val="18"/>
              </w:rPr>
            </w:pPr>
            <w:r w:rsidRPr="006668E9">
              <w:rPr>
                <w:rFonts w:ascii="宋体" w:hAnsi="宋体"/>
                <w:sz w:val="18"/>
                <w:szCs w:val="18"/>
              </w:rPr>
              <w:t>冲洗</w:t>
            </w:r>
            <w:proofErr w:type="gramStart"/>
            <w:r w:rsidRPr="006668E9">
              <w:rPr>
                <w:rFonts w:ascii="宋体" w:hAnsi="宋体"/>
                <w:sz w:val="18"/>
                <w:szCs w:val="18"/>
              </w:rPr>
              <w:t>腔</w:t>
            </w:r>
            <w:proofErr w:type="gramEnd"/>
          </w:p>
          <w:p w14:paraId="6B716424" w14:textId="77777777" w:rsidR="006668E9" w:rsidRPr="006668E9" w:rsidRDefault="006668E9" w:rsidP="002C3F81">
            <w:pPr>
              <w:widowControl/>
              <w:autoSpaceDE w:val="0"/>
              <w:autoSpaceDN w:val="0"/>
              <w:spacing w:beforeLines="50" w:before="120" w:afterLines="50" w:after="120" w:line="240" w:lineRule="auto"/>
              <w:jc w:val="center"/>
              <w:rPr>
                <w:rFonts w:ascii="宋体" w:hAnsi="宋体"/>
                <w:sz w:val="18"/>
                <w:szCs w:val="18"/>
              </w:rPr>
            </w:pPr>
            <w:r w:rsidRPr="006668E9">
              <w:rPr>
                <w:rFonts w:ascii="宋体" w:hAnsi="宋体"/>
                <w:sz w:val="18"/>
                <w:szCs w:val="18"/>
              </w:rPr>
              <w:t>mL/min</w:t>
            </w:r>
          </w:p>
        </w:tc>
      </w:tr>
      <w:tr w:rsidR="006668E9" w14:paraId="625E3E7A" w14:textId="77777777" w:rsidTr="00BF39B8">
        <w:trPr>
          <w:trHeight w:val="340"/>
        </w:trPr>
        <w:tc>
          <w:tcPr>
            <w:tcW w:w="1253" w:type="pct"/>
            <w:tcBorders>
              <w:top w:val="single" w:sz="4" w:space="0" w:color="auto"/>
              <w:left w:val="single" w:sz="4" w:space="0" w:color="auto"/>
              <w:bottom w:val="nil"/>
              <w:right w:val="single" w:sz="4" w:space="0" w:color="auto"/>
            </w:tcBorders>
            <w:vAlign w:val="center"/>
          </w:tcPr>
          <w:p w14:paraId="5A5AD401"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2.0</w:t>
            </w:r>
          </w:p>
        </w:tc>
        <w:tc>
          <w:tcPr>
            <w:tcW w:w="1254" w:type="pct"/>
            <w:tcBorders>
              <w:top w:val="single" w:sz="4" w:space="0" w:color="auto"/>
              <w:left w:val="single" w:sz="4" w:space="0" w:color="auto"/>
              <w:bottom w:val="nil"/>
              <w:right w:val="single" w:sz="4" w:space="0" w:color="auto"/>
            </w:tcBorders>
            <w:vAlign w:val="center"/>
          </w:tcPr>
          <w:p w14:paraId="698420F9"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6</w:t>
            </w:r>
          </w:p>
        </w:tc>
        <w:tc>
          <w:tcPr>
            <w:tcW w:w="1253" w:type="pct"/>
            <w:tcBorders>
              <w:top w:val="single" w:sz="4" w:space="0" w:color="auto"/>
              <w:left w:val="single" w:sz="4" w:space="0" w:color="auto"/>
              <w:bottom w:val="nil"/>
              <w:right w:val="single" w:sz="4" w:space="0" w:color="auto"/>
            </w:tcBorders>
            <w:vAlign w:val="center"/>
          </w:tcPr>
          <w:p w14:paraId="0CF1DEE8"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10</w:t>
            </w:r>
          </w:p>
        </w:tc>
        <w:tc>
          <w:tcPr>
            <w:tcW w:w="1240" w:type="pct"/>
            <w:tcBorders>
              <w:top w:val="single" w:sz="4" w:space="0" w:color="auto"/>
              <w:left w:val="single" w:sz="4" w:space="0" w:color="auto"/>
              <w:bottom w:val="nil"/>
              <w:right w:val="single" w:sz="4" w:space="0" w:color="auto"/>
            </w:tcBorders>
            <w:vAlign w:val="center"/>
          </w:tcPr>
          <w:p w14:paraId="360113B8"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不适用</w:t>
            </w:r>
          </w:p>
        </w:tc>
      </w:tr>
      <w:tr w:rsidR="006668E9" w14:paraId="7B09FB7E" w14:textId="77777777" w:rsidTr="00BF39B8">
        <w:trPr>
          <w:trHeight w:val="340"/>
        </w:trPr>
        <w:tc>
          <w:tcPr>
            <w:tcW w:w="1253" w:type="pct"/>
            <w:tcBorders>
              <w:top w:val="nil"/>
              <w:left w:val="single" w:sz="4" w:space="0" w:color="auto"/>
              <w:bottom w:val="nil"/>
              <w:right w:val="single" w:sz="4" w:space="0" w:color="auto"/>
            </w:tcBorders>
            <w:vAlign w:val="center"/>
          </w:tcPr>
          <w:p w14:paraId="548FB6D8"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2.7</w:t>
            </w:r>
          </w:p>
        </w:tc>
        <w:tc>
          <w:tcPr>
            <w:tcW w:w="1254" w:type="pct"/>
            <w:tcBorders>
              <w:top w:val="nil"/>
              <w:left w:val="single" w:sz="4" w:space="0" w:color="auto"/>
              <w:bottom w:val="nil"/>
              <w:right w:val="single" w:sz="4" w:space="0" w:color="auto"/>
            </w:tcBorders>
            <w:vAlign w:val="center"/>
          </w:tcPr>
          <w:p w14:paraId="28666538"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8</w:t>
            </w:r>
          </w:p>
        </w:tc>
        <w:tc>
          <w:tcPr>
            <w:tcW w:w="1253" w:type="pct"/>
            <w:tcBorders>
              <w:top w:val="nil"/>
              <w:left w:val="single" w:sz="4" w:space="0" w:color="auto"/>
              <w:bottom w:val="nil"/>
              <w:right w:val="single" w:sz="4" w:space="0" w:color="auto"/>
            </w:tcBorders>
            <w:vAlign w:val="center"/>
          </w:tcPr>
          <w:p w14:paraId="7B45ECA2"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15</w:t>
            </w:r>
          </w:p>
        </w:tc>
        <w:tc>
          <w:tcPr>
            <w:tcW w:w="1240" w:type="pct"/>
            <w:tcBorders>
              <w:top w:val="nil"/>
              <w:left w:val="single" w:sz="4" w:space="0" w:color="auto"/>
              <w:bottom w:val="nil"/>
              <w:right w:val="single" w:sz="4" w:space="0" w:color="auto"/>
            </w:tcBorders>
            <w:vAlign w:val="center"/>
          </w:tcPr>
          <w:p w14:paraId="4493F425"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不适用</w:t>
            </w:r>
          </w:p>
        </w:tc>
      </w:tr>
      <w:tr w:rsidR="006668E9" w14:paraId="3885B606" w14:textId="77777777" w:rsidTr="00BF39B8">
        <w:trPr>
          <w:trHeight w:val="340"/>
        </w:trPr>
        <w:tc>
          <w:tcPr>
            <w:tcW w:w="1253" w:type="pct"/>
            <w:tcBorders>
              <w:top w:val="nil"/>
              <w:left w:val="single" w:sz="4" w:space="0" w:color="auto"/>
              <w:bottom w:val="nil"/>
              <w:right w:val="single" w:sz="4" w:space="0" w:color="auto"/>
            </w:tcBorders>
            <w:vAlign w:val="center"/>
          </w:tcPr>
          <w:p w14:paraId="4901F8A0"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3.3</w:t>
            </w:r>
          </w:p>
        </w:tc>
        <w:tc>
          <w:tcPr>
            <w:tcW w:w="1254" w:type="pct"/>
            <w:tcBorders>
              <w:top w:val="nil"/>
              <w:left w:val="single" w:sz="4" w:space="0" w:color="auto"/>
              <w:bottom w:val="nil"/>
              <w:right w:val="single" w:sz="4" w:space="0" w:color="auto"/>
            </w:tcBorders>
            <w:vAlign w:val="center"/>
          </w:tcPr>
          <w:p w14:paraId="6BABE2AC"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10</w:t>
            </w:r>
          </w:p>
        </w:tc>
        <w:tc>
          <w:tcPr>
            <w:tcW w:w="1253" w:type="pct"/>
            <w:tcBorders>
              <w:top w:val="nil"/>
              <w:left w:val="single" w:sz="4" w:space="0" w:color="auto"/>
              <w:bottom w:val="nil"/>
              <w:right w:val="single" w:sz="4" w:space="0" w:color="auto"/>
            </w:tcBorders>
            <w:vAlign w:val="center"/>
          </w:tcPr>
          <w:p w14:paraId="3C23C470"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30</w:t>
            </w:r>
          </w:p>
        </w:tc>
        <w:tc>
          <w:tcPr>
            <w:tcW w:w="1240" w:type="pct"/>
            <w:tcBorders>
              <w:top w:val="nil"/>
              <w:left w:val="single" w:sz="4" w:space="0" w:color="auto"/>
              <w:bottom w:val="nil"/>
              <w:right w:val="single" w:sz="4" w:space="0" w:color="auto"/>
            </w:tcBorders>
            <w:vAlign w:val="center"/>
          </w:tcPr>
          <w:p w14:paraId="4333E284"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不适用</w:t>
            </w:r>
          </w:p>
        </w:tc>
      </w:tr>
      <w:tr w:rsidR="006668E9" w14:paraId="4F4BC424" w14:textId="77777777" w:rsidTr="00BF39B8">
        <w:trPr>
          <w:trHeight w:val="340"/>
        </w:trPr>
        <w:tc>
          <w:tcPr>
            <w:tcW w:w="1253" w:type="pct"/>
            <w:tcBorders>
              <w:top w:val="nil"/>
              <w:left w:val="single" w:sz="4" w:space="0" w:color="auto"/>
              <w:bottom w:val="nil"/>
              <w:right w:val="single" w:sz="4" w:space="0" w:color="auto"/>
            </w:tcBorders>
            <w:vAlign w:val="center"/>
          </w:tcPr>
          <w:p w14:paraId="7CA4D65F"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4.0</w:t>
            </w:r>
          </w:p>
        </w:tc>
        <w:tc>
          <w:tcPr>
            <w:tcW w:w="1254" w:type="pct"/>
            <w:tcBorders>
              <w:top w:val="nil"/>
              <w:left w:val="single" w:sz="4" w:space="0" w:color="auto"/>
              <w:bottom w:val="nil"/>
              <w:right w:val="single" w:sz="4" w:space="0" w:color="auto"/>
            </w:tcBorders>
            <w:vAlign w:val="center"/>
          </w:tcPr>
          <w:p w14:paraId="5AC104AE"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12</w:t>
            </w:r>
          </w:p>
        </w:tc>
        <w:tc>
          <w:tcPr>
            <w:tcW w:w="1253" w:type="pct"/>
            <w:tcBorders>
              <w:top w:val="nil"/>
              <w:left w:val="single" w:sz="4" w:space="0" w:color="auto"/>
              <w:bottom w:val="nil"/>
              <w:right w:val="single" w:sz="4" w:space="0" w:color="auto"/>
            </w:tcBorders>
            <w:vAlign w:val="center"/>
          </w:tcPr>
          <w:p w14:paraId="39DD5EF4"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50</w:t>
            </w:r>
          </w:p>
        </w:tc>
        <w:tc>
          <w:tcPr>
            <w:tcW w:w="1240" w:type="pct"/>
            <w:tcBorders>
              <w:top w:val="nil"/>
              <w:left w:val="single" w:sz="4" w:space="0" w:color="auto"/>
              <w:bottom w:val="nil"/>
              <w:right w:val="single" w:sz="4" w:space="0" w:color="auto"/>
            </w:tcBorders>
            <w:vAlign w:val="center"/>
          </w:tcPr>
          <w:p w14:paraId="7C908503"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不适用</w:t>
            </w:r>
          </w:p>
        </w:tc>
      </w:tr>
      <w:tr w:rsidR="006668E9" w14:paraId="567613FE" w14:textId="77777777" w:rsidTr="00BF39B8">
        <w:trPr>
          <w:trHeight w:val="340"/>
        </w:trPr>
        <w:tc>
          <w:tcPr>
            <w:tcW w:w="1253" w:type="pct"/>
            <w:tcBorders>
              <w:top w:val="nil"/>
              <w:left w:val="single" w:sz="4" w:space="0" w:color="auto"/>
              <w:bottom w:val="nil"/>
              <w:right w:val="single" w:sz="4" w:space="0" w:color="auto"/>
            </w:tcBorders>
            <w:vAlign w:val="center"/>
          </w:tcPr>
          <w:p w14:paraId="28B08341"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4.7</w:t>
            </w:r>
          </w:p>
        </w:tc>
        <w:tc>
          <w:tcPr>
            <w:tcW w:w="1254" w:type="pct"/>
            <w:tcBorders>
              <w:top w:val="nil"/>
              <w:left w:val="single" w:sz="4" w:space="0" w:color="auto"/>
              <w:bottom w:val="nil"/>
              <w:right w:val="single" w:sz="4" w:space="0" w:color="auto"/>
            </w:tcBorders>
            <w:vAlign w:val="center"/>
          </w:tcPr>
          <w:p w14:paraId="16A816DA"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14</w:t>
            </w:r>
          </w:p>
        </w:tc>
        <w:tc>
          <w:tcPr>
            <w:tcW w:w="1253" w:type="pct"/>
            <w:tcBorders>
              <w:top w:val="nil"/>
              <w:left w:val="single" w:sz="4" w:space="0" w:color="auto"/>
              <w:bottom w:val="nil"/>
              <w:right w:val="single" w:sz="4" w:space="0" w:color="auto"/>
            </w:tcBorders>
            <w:vAlign w:val="center"/>
          </w:tcPr>
          <w:p w14:paraId="4981728D"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70</w:t>
            </w:r>
          </w:p>
        </w:tc>
        <w:tc>
          <w:tcPr>
            <w:tcW w:w="1240" w:type="pct"/>
            <w:tcBorders>
              <w:top w:val="nil"/>
              <w:left w:val="single" w:sz="4" w:space="0" w:color="auto"/>
              <w:bottom w:val="nil"/>
              <w:right w:val="single" w:sz="4" w:space="0" w:color="auto"/>
            </w:tcBorders>
            <w:vAlign w:val="center"/>
          </w:tcPr>
          <w:p w14:paraId="06145E66"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25</w:t>
            </w:r>
          </w:p>
        </w:tc>
      </w:tr>
      <w:tr w:rsidR="006668E9" w14:paraId="4D071910" w14:textId="77777777" w:rsidTr="00BF39B8">
        <w:trPr>
          <w:trHeight w:val="340"/>
        </w:trPr>
        <w:tc>
          <w:tcPr>
            <w:tcW w:w="1253" w:type="pct"/>
            <w:tcBorders>
              <w:top w:val="nil"/>
              <w:left w:val="single" w:sz="4" w:space="0" w:color="auto"/>
              <w:bottom w:val="nil"/>
              <w:right w:val="single" w:sz="4" w:space="0" w:color="auto"/>
            </w:tcBorders>
            <w:vAlign w:val="center"/>
          </w:tcPr>
          <w:p w14:paraId="0AE9E62C"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5.3</w:t>
            </w:r>
          </w:p>
        </w:tc>
        <w:tc>
          <w:tcPr>
            <w:tcW w:w="1254" w:type="pct"/>
            <w:tcBorders>
              <w:top w:val="nil"/>
              <w:left w:val="single" w:sz="4" w:space="0" w:color="auto"/>
              <w:bottom w:val="nil"/>
              <w:right w:val="single" w:sz="4" w:space="0" w:color="auto"/>
            </w:tcBorders>
            <w:vAlign w:val="center"/>
          </w:tcPr>
          <w:p w14:paraId="4A2FD2DE"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16</w:t>
            </w:r>
          </w:p>
        </w:tc>
        <w:tc>
          <w:tcPr>
            <w:tcW w:w="1253" w:type="pct"/>
            <w:tcBorders>
              <w:top w:val="nil"/>
              <w:left w:val="single" w:sz="4" w:space="0" w:color="auto"/>
              <w:bottom w:val="nil"/>
              <w:right w:val="single" w:sz="4" w:space="0" w:color="auto"/>
            </w:tcBorders>
            <w:vAlign w:val="center"/>
          </w:tcPr>
          <w:p w14:paraId="27B960EC"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100</w:t>
            </w:r>
          </w:p>
        </w:tc>
        <w:tc>
          <w:tcPr>
            <w:tcW w:w="1240" w:type="pct"/>
            <w:tcBorders>
              <w:top w:val="nil"/>
              <w:left w:val="single" w:sz="4" w:space="0" w:color="auto"/>
              <w:bottom w:val="nil"/>
              <w:right w:val="single" w:sz="4" w:space="0" w:color="auto"/>
            </w:tcBorders>
            <w:vAlign w:val="center"/>
          </w:tcPr>
          <w:p w14:paraId="0DC80226"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25</w:t>
            </w:r>
          </w:p>
        </w:tc>
      </w:tr>
      <w:tr w:rsidR="006668E9" w14:paraId="79B5196C" w14:textId="77777777" w:rsidTr="00BF39B8">
        <w:trPr>
          <w:trHeight w:val="340"/>
        </w:trPr>
        <w:tc>
          <w:tcPr>
            <w:tcW w:w="1253" w:type="pct"/>
            <w:tcBorders>
              <w:top w:val="nil"/>
              <w:left w:val="single" w:sz="4" w:space="0" w:color="auto"/>
              <w:bottom w:val="single" w:sz="4" w:space="0" w:color="auto"/>
              <w:right w:val="single" w:sz="4" w:space="0" w:color="auto"/>
            </w:tcBorders>
            <w:vAlign w:val="center"/>
          </w:tcPr>
          <w:p w14:paraId="24594990"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6.0</w:t>
            </w:r>
          </w:p>
        </w:tc>
        <w:tc>
          <w:tcPr>
            <w:tcW w:w="1254" w:type="pct"/>
            <w:tcBorders>
              <w:top w:val="nil"/>
              <w:left w:val="single" w:sz="4" w:space="0" w:color="auto"/>
              <w:bottom w:val="single" w:sz="4" w:space="0" w:color="auto"/>
              <w:right w:val="single" w:sz="4" w:space="0" w:color="auto"/>
            </w:tcBorders>
            <w:vAlign w:val="center"/>
          </w:tcPr>
          <w:p w14:paraId="1067EF7C"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18</w:t>
            </w:r>
          </w:p>
        </w:tc>
        <w:tc>
          <w:tcPr>
            <w:tcW w:w="1253" w:type="pct"/>
            <w:tcBorders>
              <w:top w:val="nil"/>
              <w:left w:val="single" w:sz="4" w:space="0" w:color="auto"/>
              <w:bottom w:val="single" w:sz="4" w:space="0" w:color="auto"/>
              <w:right w:val="single" w:sz="4" w:space="0" w:color="auto"/>
            </w:tcBorders>
            <w:vAlign w:val="center"/>
          </w:tcPr>
          <w:p w14:paraId="7E5B172C"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100</w:t>
            </w:r>
          </w:p>
        </w:tc>
        <w:tc>
          <w:tcPr>
            <w:tcW w:w="1240" w:type="pct"/>
            <w:tcBorders>
              <w:top w:val="nil"/>
              <w:left w:val="single" w:sz="4" w:space="0" w:color="auto"/>
              <w:bottom w:val="single" w:sz="4" w:space="0" w:color="auto"/>
              <w:right w:val="single" w:sz="4" w:space="0" w:color="auto"/>
            </w:tcBorders>
            <w:vAlign w:val="center"/>
          </w:tcPr>
          <w:p w14:paraId="0794FCDB"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25</w:t>
            </w:r>
          </w:p>
        </w:tc>
      </w:tr>
      <w:tr w:rsidR="006668E9" w14:paraId="12F33C44" w14:textId="77777777" w:rsidTr="00BF39B8">
        <w:trPr>
          <w:trHeight w:val="340"/>
        </w:trPr>
        <w:tc>
          <w:tcPr>
            <w:tcW w:w="1253" w:type="pct"/>
            <w:tcBorders>
              <w:top w:val="single" w:sz="4" w:space="0" w:color="auto"/>
              <w:left w:val="single" w:sz="4" w:space="0" w:color="auto"/>
              <w:bottom w:val="nil"/>
              <w:right w:val="single" w:sz="4" w:space="0" w:color="auto"/>
            </w:tcBorders>
            <w:vAlign w:val="center"/>
          </w:tcPr>
          <w:p w14:paraId="339D4975"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6.7</w:t>
            </w:r>
          </w:p>
        </w:tc>
        <w:tc>
          <w:tcPr>
            <w:tcW w:w="1254" w:type="pct"/>
            <w:tcBorders>
              <w:top w:val="single" w:sz="4" w:space="0" w:color="auto"/>
              <w:left w:val="single" w:sz="4" w:space="0" w:color="auto"/>
              <w:bottom w:val="nil"/>
              <w:right w:val="single" w:sz="4" w:space="0" w:color="auto"/>
            </w:tcBorders>
            <w:vAlign w:val="center"/>
          </w:tcPr>
          <w:p w14:paraId="3417E5D8"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20</w:t>
            </w:r>
          </w:p>
        </w:tc>
        <w:tc>
          <w:tcPr>
            <w:tcW w:w="1253" w:type="pct"/>
            <w:tcBorders>
              <w:top w:val="single" w:sz="4" w:space="0" w:color="auto"/>
              <w:left w:val="single" w:sz="4" w:space="0" w:color="auto"/>
              <w:bottom w:val="nil"/>
              <w:right w:val="single" w:sz="4" w:space="0" w:color="auto"/>
            </w:tcBorders>
            <w:vAlign w:val="center"/>
          </w:tcPr>
          <w:p w14:paraId="13D96F3B"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100</w:t>
            </w:r>
          </w:p>
        </w:tc>
        <w:tc>
          <w:tcPr>
            <w:tcW w:w="1240" w:type="pct"/>
            <w:tcBorders>
              <w:top w:val="single" w:sz="4" w:space="0" w:color="auto"/>
              <w:left w:val="single" w:sz="4" w:space="0" w:color="auto"/>
              <w:bottom w:val="nil"/>
              <w:right w:val="single" w:sz="4" w:space="0" w:color="auto"/>
            </w:tcBorders>
            <w:vAlign w:val="center"/>
          </w:tcPr>
          <w:p w14:paraId="178CE328"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25</w:t>
            </w:r>
          </w:p>
        </w:tc>
      </w:tr>
      <w:tr w:rsidR="006668E9" w14:paraId="0A9B8ED1" w14:textId="77777777" w:rsidTr="00BF39B8">
        <w:trPr>
          <w:trHeight w:val="340"/>
        </w:trPr>
        <w:tc>
          <w:tcPr>
            <w:tcW w:w="1253" w:type="pct"/>
            <w:tcBorders>
              <w:top w:val="nil"/>
              <w:left w:val="single" w:sz="4" w:space="0" w:color="auto"/>
              <w:bottom w:val="nil"/>
              <w:right w:val="single" w:sz="4" w:space="0" w:color="auto"/>
            </w:tcBorders>
            <w:vAlign w:val="center"/>
          </w:tcPr>
          <w:p w14:paraId="185BC22A"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7.3</w:t>
            </w:r>
          </w:p>
        </w:tc>
        <w:tc>
          <w:tcPr>
            <w:tcW w:w="1254" w:type="pct"/>
            <w:tcBorders>
              <w:top w:val="nil"/>
              <w:left w:val="single" w:sz="4" w:space="0" w:color="auto"/>
              <w:bottom w:val="nil"/>
              <w:right w:val="single" w:sz="4" w:space="0" w:color="auto"/>
            </w:tcBorders>
            <w:vAlign w:val="center"/>
          </w:tcPr>
          <w:p w14:paraId="13348759"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22</w:t>
            </w:r>
          </w:p>
        </w:tc>
        <w:tc>
          <w:tcPr>
            <w:tcW w:w="1253" w:type="pct"/>
            <w:tcBorders>
              <w:top w:val="nil"/>
              <w:left w:val="single" w:sz="4" w:space="0" w:color="auto"/>
              <w:bottom w:val="nil"/>
              <w:right w:val="single" w:sz="4" w:space="0" w:color="auto"/>
            </w:tcBorders>
            <w:vAlign w:val="center"/>
          </w:tcPr>
          <w:p w14:paraId="61391CC0"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100</w:t>
            </w:r>
          </w:p>
        </w:tc>
        <w:tc>
          <w:tcPr>
            <w:tcW w:w="1240" w:type="pct"/>
            <w:tcBorders>
              <w:top w:val="nil"/>
              <w:left w:val="single" w:sz="4" w:space="0" w:color="auto"/>
              <w:bottom w:val="nil"/>
              <w:right w:val="single" w:sz="4" w:space="0" w:color="auto"/>
            </w:tcBorders>
            <w:vAlign w:val="center"/>
          </w:tcPr>
          <w:p w14:paraId="6710CD29"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30</w:t>
            </w:r>
          </w:p>
        </w:tc>
      </w:tr>
      <w:tr w:rsidR="006668E9" w14:paraId="14085D50" w14:textId="77777777" w:rsidTr="00BF39B8">
        <w:trPr>
          <w:trHeight w:val="340"/>
        </w:trPr>
        <w:tc>
          <w:tcPr>
            <w:tcW w:w="1253" w:type="pct"/>
            <w:tcBorders>
              <w:top w:val="nil"/>
              <w:left w:val="single" w:sz="4" w:space="0" w:color="auto"/>
              <w:bottom w:val="nil"/>
              <w:right w:val="single" w:sz="4" w:space="0" w:color="auto"/>
            </w:tcBorders>
            <w:vAlign w:val="center"/>
          </w:tcPr>
          <w:p w14:paraId="0CC29124"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8.0</w:t>
            </w:r>
          </w:p>
        </w:tc>
        <w:tc>
          <w:tcPr>
            <w:tcW w:w="1254" w:type="pct"/>
            <w:tcBorders>
              <w:top w:val="nil"/>
              <w:left w:val="single" w:sz="4" w:space="0" w:color="auto"/>
              <w:bottom w:val="nil"/>
              <w:right w:val="single" w:sz="4" w:space="0" w:color="auto"/>
            </w:tcBorders>
            <w:vAlign w:val="center"/>
          </w:tcPr>
          <w:p w14:paraId="1F46C1CF"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24</w:t>
            </w:r>
          </w:p>
        </w:tc>
        <w:tc>
          <w:tcPr>
            <w:tcW w:w="1253" w:type="pct"/>
            <w:tcBorders>
              <w:top w:val="nil"/>
              <w:left w:val="single" w:sz="4" w:space="0" w:color="auto"/>
              <w:bottom w:val="nil"/>
              <w:right w:val="single" w:sz="4" w:space="0" w:color="auto"/>
            </w:tcBorders>
            <w:vAlign w:val="center"/>
          </w:tcPr>
          <w:p w14:paraId="7885F0B9"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100</w:t>
            </w:r>
          </w:p>
        </w:tc>
        <w:tc>
          <w:tcPr>
            <w:tcW w:w="1240" w:type="pct"/>
            <w:tcBorders>
              <w:top w:val="nil"/>
              <w:left w:val="single" w:sz="4" w:space="0" w:color="auto"/>
              <w:bottom w:val="nil"/>
              <w:right w:val="single" w:sz="4" w:space="0" w:color="auto"/>
            </w:tcBorders>
            <w:vAlign w:val="center"/>
          </w:tcPr>
          <w:p w14:paraId="4570D0D5"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30</w:t>
            </w:r>
          </w:p>
        </w:tc>
      </w:tr>
      <w:tr w:rsidR="006668E9" w14:paraId="36DC33D2" w14:textId="77777777" w:rsidTr="00BF39B8">
        <w:trPr>
          <w:trHeight w:val="340"/>
        </w:trPr>
        <w:tc>
          <w:tcPr>
            <w:tcW w:w="1253" w:type="pct"/>
            <w:tcBorders>
              <w:top w:val="nil"/>
              <w:left w:val="single" w:sz="4" w:space="0" w:color="auto"/>
              <w:bottom w:val="nil"/>
              <w:right w:val="single" w:sz="4" w:space="0" w:color="auto"/>
            </w:tcBorders>
            <w:vAlign w:val="center"/>
          </w:tcPr>
          <w:p w14:paraId="1FF0890D"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8.7</w:t>
            </w:r>
          </w:p>
        </w:tc>
        <w:tc>
          <w:tcPr>
            <w:tcW w:w="1254" w:type="pct"/>
            <w:tcBorders>
              <w:top w:val="nil"/>
              <w:left w:val="single" w:sz="4" w:space="0" w:color="auto"/>
              <w:bottom w:val="nil"/>
              <w:right w:val="single" w:sz="4" w:space="0" w:color="auto"/>
            </w:tcBorders>
            <w:vAlign w:val="center"/>
          </w:tcPr>
          <w:p w14:paraId="69C67A08"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26</w:t>
            </w:r>
          </w:p>
        </w:tc>
        <w:tc>
          <w:tcPr>
            <w:tcW w:w="1253" w:type="pct"/>
            <w:tcBorders>
              <w:top w:val="nil"/>
              <w:left w:val="single" w:sz="4" w:space="0" w:color="auto"/>
              <w:bottom w:val="nil"/>
              <w:right w:val="single" w:sz="4" w:space="0" w:color="auto"/>
            </w:tcBorders>
            <w:vAlign w:val="center"/>
          </w:tcPr>
          <w:p w14:paraId="7E447B97"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100</w:t>
            </w:r>
          </w:p>
        </w:tc>
        <w:tc>
          <w:tcPr>
            <w:tcW w:w="1240" w:type="pct"/>
            <w:tcBorders>
              <w:top w:val="nil"/>
              <w:left w:val="single" w:sz="4" w:space="0" w:color="auto"/>
              <w:bottom w:val="nil"/>
              <w:right w:val="single" w:sz="4" w:space="0" w:color="auto"/>
            </w:tcBorders>
            <w:vAlign w:val="center"/>
          </w:tcPr>
          <w:p w14:paraId="24464545"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30</w:t>
            </w:r>
          </w:p>
        </w:tc>
      </w:tr>
      <w:tr w:rsidR="006668E9" w14:paraId="7042365F" w14:textId="77777777" w:rsidTr="00BF39B8">
        <w:trPr>
          <w:trHeight w:val="340"/>
        </w:trPr>
        <w:tc>
          <w:tcPr>
            <w:tcW w:w="1253" w:type="pct"/>
            <w:tcBorders>
              <w:top w:val="nil"/>
              <w:left w:val="single" w:sz="4" w:space="0" w:color="auto"/>
              <w:bottom w:val="nil"/>
              <w:right w:val="single" w:sz="4" w:space="0" w:color="auto"/>
            </w:tcBorders>
            <w:vAlign w:val="center"/>
          </w:tcPr>
          <w:p w14:paraId="38BCCB44"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9.3</w:t>
            </w:r>
          </w:p>
        </w:tc>
        <w:tc>
          <w:tcPr>
            <w:tcW w:w="1254" w:type="pct"/>
            <w:tcBorders>
              <w:top w:val="nil"/>
              <w:left w:val="single" w:sz="4" w:space="0" w:color="auto"/>
              <w:bottom w:val="nil"/>
              <w:right w:val="single" w:sz="4" w:space="0" w:color="auto"/>
            </w:tcBorders>
            <w:vAlign w:val="center"/>
          </w:tcPr>
          <w:p w14:paraId="3DCED096"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28</w:t>
            </w:r>
          </w:p>
        </w:tc>
        <w:tc>
          <w:tcPr>
            <w:tcW w:w="1253" w:type="pct"/>
            <w:tcBorders>
              <w:top w:val="nil"/>
              <w:left w:val="single" w:sz="4" w:space="0" w:color="auto"/>
              <w:bottom w:val="nil"/>
              <w:right w:val="single" w:sz="4" w:space="0" w:color="auto"/>
            </w:tcBorders>
            <w:vAlign w:val="center"/>
          </w:tcPr>
          <w:p w14:paraId="4224DF03"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100</w:t>
            </w:r>
          </w:p>
        </w:tc>
        <w:tc>
          <w:tcPr>
            <w:tcW w:w="1240" w:type="pct"/>
            <w:tcBorders>
              <w:top w:val="nil"/>
              <w:left w:val="single" w:sz="4" w:space="0" w:color="auto"/>
              <w:bottom w:val="nil"/>
              <w:right w:val="single" w:sz="4" w:space="0" w:color="auto"/>
            </w:tcBorders>
            <w:vAlign w:val="center"/>
          </w:tcPr>
          <w:p w14:paraId="1B8C4BBC"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不适用</w:t>
            </w:r>
          </w:p>
        </w:tc>
      </w:tr>
      <w:tr w:rsidR="006668E9" w14:paraId="22E07E0B" w14:textId="77777777" w:rsidTr="00BF39B8">
        <w:trPr>
          <w:trHeight w:val="340"/>
        </w:trPr>
        <w:tc>
          <w:tcPr>
            <w:tcW w:w="1253" w:type="pct"/>
            <w:tcBorders>
              <w:top w:val="nil"/>
              <w:left w:val="single" w:sz="4" w:space="0" w:color="auto"/>
              <w:bottom w:val="single" w:sz="4" w:space="0" w:color="auto"/>
              <w:right w:val="single" w:sz="4" w:space="0" w:color="auto"/>
            </w:tcBorders>
            <w:vAlign w:val="center"/>
          </w:tcPr>
          <w:p w14:paraId="372CDADD"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10.0</w:t>
            </w:r>
          </w:p>
        </w:tc>
        <w:tc>
          <w:tcPr>
            <w:tcW w:w="1254" w:type="pct"/>
            <w:tcBorders>
              <w:top w:val="nil"/>
              <w:left w:val="single" w:sz="4" w:space="0" w:color="auto"/>
              <w:bottom w:val="single" w:sz="4" w:space="0" w:color="auto"/>
              <w:right w:val="single" w:sz="4" w:space="0" w:color="auto"/>
            </w:tcBorders>
            <w:vAlign w:val="center"/>
          </w:tcPr>
          <w:p w14:paraId="4ED52FF8"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30</w:t>
            </w:r>
          </w:p>
        </w:tc>
        <w:tc>
          <w:tcPr>
            <w:tcW w:w="1253" w:type="pct"/>
            <w:tcBorders>
              <w:top w:val="nil"/>
              <w:left w:val="single" w:sz="4" w:space="0" w:color="auto"/>
              <w:bottom w:val="single" w:sz="4" w:space="0" w:color="auto"/>
              <w:right w:val="single" w:sz="4" w:space="0" w:color="auto"/>
            </w:tcBorders>
            <w:vAlign w:val="center"/>
          </w:tcPr>
          <w:p w14:paraId="639E1535"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100</w:t>
            </w:r>
          </w:p>
        </w:tc>
        <w:tc>
          <w:tcPr>
            <w:tcW w:w="1240" w:type="pct"/>
            <w:tcBorders>
              <w:top w:val="nil"/>
              <w:left w:val="single" w:sz="4" w:space="0" w:color="auto"/>
              <w:bottom w:val="single" w:sz="4" w:space="0" w:color="auto"/>
              <w:right w:val="single" w:sz="4" w:space="0" w:color="auto"/>
            </w:tcBorders>
            <w:vAlign w:val="center"/>
          </w:tcPr>
          <w:p w14:paraId="42A08379" w14:textId="77777777" w:rsidR="006668E9" w:rsidRPr="006668E9" w:rsidRDefault="006668E9" w:rsidP="003D6A37">
            <w:pPr>
              <w:widowControl/>
              <w:autoSpaceDE w:val="0"/>
              <w:autoSpaceDN w:val="0"/>
              <w:spacing w:line="360" w:lineRule="auto"/>
              <w:jc w:val="center"/>
              <w:rPr>
                <w:rFonts w:ascii="宋体" w:hAnsi="宋体"/>
                <w:sz w:val="18"/>
                <w:szCs w:val="18"/>
              </w:rPr>
            </w:pPr>
            <w:r w:rsidRPr="006668E9">
              <w:rPr>
                <w:rFonts w:ascii="宋体" w:hAnsi="宋体"/>
                <w:sz w:val="18"/>
                <w:szCs w:val="18"/>
              </w:rPr>
              <w:t>不适用</w:t>
            </w:r>
          </w:p>
        </w:tc>
      </w:tr>
      <w:bookmarkEnd w:id="59"/>
    </w:tbl>
    <w:p w14:paraId="06A6D42A" w14:textId="365CF552" w:rsidR="002900D5" w:rsidRDefault="002900D5" w:rsidP="003D6A37">
      <w:pPr>
        <w:spacing w:line="360" w:lineRule="auto"/>
      </w:pPr>
    </w:p>
    <w:p w14:paraId="273C08D5" w14:textId="082D7438" w:rsidR="00511D62" w:rsidRDefault="00511D62" w:rsidP="003D6A37">
      <w:pPr>
        <w:spacing w:line="360" w:lineRule="auto"/>
      </w:pPr>
      <w:r>
        <w:rPr>
          <w:rFonts w:hint="eastAsia"/>
        </w:rPr>
        <w:t xml:space="preserve"> </w:t>
      </w:r>
    </w:p>
    <w:p w14:paraId="4A3F487C" w14:textId="77777777" w:rsidR="006668E9" w:rsidRDefault="006668E9" w:rsidP="003D6A37">
      <w:pPr>
        <w:pStyle w:val="affd"/>
        <w:spacing w:before="120" w:after="120" w:line="360" w:lineRule="auto"/>
      </w:pPr>
      <w:r>
        <w:rPr>
          <w:rFonts w:hint="eastAsia"/>
        </w:rPr>
        <w:t>摩擦系数</w:t>
      </w:r>
    </w:p>
    <w:p w14:paraId="78CCA5B8" w14:textId="77777777" w:rsidR="006668E9" w:rsidRDefault="006668E9" w:rsidP="003D6A37">
      <w:pPr>
        <w:pStyle w:val="affffb"/>
        <w:spacing w:line="360" w:lineRule="auto"/>
        <w:ind w:firstLine="420"/>
      </w:pPr>
      <w:r>
        <w:rPr>
          <w:rFonts w:hint="eastAsia"/>
        </w:rPr>
        <w:lastRenderedPageBreak/>
        <w:t>亲水涂层乳胶导尿管的</w:t>
      </w:r>
      <w:r>
        <w:t>摩擦系数应</w:t>
      </w:r>
      <w:r>
        <w:rPr>
          <w:rFonts w:hint="eastAsia"/>
        </w:rPr>
        <w:t>≤</w:t>
      </w:r>
      <w:r>
        <w:t>0.05。</w:t>
      </w:r>
    </w:p>
    <w:p w14:paraId="5DFE7A87" w14:textId="77777777" w:rsidR="006668E9" w:rsidRDefault="006668E9" w:rsidP="003D6A37">
      <w:pPr>
        <w:pStyle w:val="affd"/>
        <w:spacing w:before="120" w:after="120" w:line="360" w:lineRule="auto"/>
      </w:pPr>
      <w:r>
        <w:rPr>
          <w:rFonts w:hint="eastAsia"/>
        </w:rPr>
        <w:t>涂层牢固度</w:t>
      </w:r>
    </w:p>
    <w:p w14:paraId="06AF8276" w14:textId="77777777" w:rsidR="006668E9" w:rsidRDefault="006668E9" w:rsidP="003D6A37">
      <w:pPr>
        <w:pStyle w:val="affffb"/>
        <w:spacing w:line="360" w:lineRule="auto"/>
        <w:ind w:firstLine="420"/>
      </w:pPr>
      <w:r>
        <w:rPr>
          <w:rFonts w:hint="eastAsia"/>
        </w:rPr>
        <w:t>亲水涂层乳胶导尿管的涂层牢固度在进行15次循环摩擦系数测试之后，其极差值应不大于0.02</w:t>
      </w:r>
      <w:r>
        <w:t>。</w:t>
      </w:r>
    </w:p>
    <w:p w14:paraId="162C8E2F" w14:textId="77777777" w:rsidR="006668E9" w:rsidRDefault="006668E9" w:rsidP="003D6A37">
      <w:pPr>
        <w:pStyle w:val="affd"/>
        <w:spacing w:before="120" w:after="120" w:line="360" w:lineRule="auto"/>
      </w:pPr>
      <w:r>
        <w:rPr>
          <w:rFonts w:hint="eastAsia"/>
        </w:rPr>
        <w:t>激活时间</w:t>
      </w:r>
    </w:p>
    <w:p w14:paraId="46576615" w14:textId="77777777" w:rsidR="006668E9" w:rsidRDefault="006668E9" w:rsidP="003D6A37">
      <w:pPr>
        <w:pStyle w:val="affffb"/>
        <w:spacing w:line="360" w:lineRule="auto"/>
        <w:ind w:firstLine="420"/>
      </w:pPr>
      <w:r>
        <w:rPr>
          <w:rFonts w:hint="eastAsia"/>
        </w:rPr>
        <w:t>亲水涂层乳胶导尿管的涂层</w:t>
      </w:r>
      <w:r>
        <w:t>激活时间应</w:t>
      </w:r>
      <w:r>
        <w:rPr>
          <w:rFonts w:hint="eastAsia"/>
        </w:rPr>
        <w:t>≤</w:t>
      </w:r>
      <w:r>
        <w:t>5s。</w:t>
      </w:r>
    </w:p>
    <w:p w14:paraId="21F418A2" w14:textId="77777777" w:rsidR="006668E9" w:rsidRDefault="006668E9" w:rsidP="003D6A37">
      <w:pPr>
        <w:pStyle w:val="affd"/>
        <w:spacing w:before="120" w:after="120" w:line="360" w:lineRule="auto"/>
      </w:pPr>
      <w:proofErr w:type="gramStart"/>
      <w:r>
        <w:rPr>
          <w:rFonts w:hint="eastAsia"/>
        </w:rPr>
        <w:t>表干时间</w:t>
      </w:r>
      <w:proofErr w:type="gramEnd"/>
    </w:p>
    <w:p w14:paraId="2C61D2FF" w14:textId="6916EBE7" w:rsidR="006668E9" w:rsidRDefault="006668E9" w:rsidP="003D6A37">
      <w:pPr>
        <w:spacing w:line="360" w:lineRule="auto"/>
        <w:ind w:firstLine="420"/>
      </w:pPr>
      <w:r>
        <w:rPr>
          <w:rFonts w:hint="eastAsia"/>
        </w:rPr>
        <w:t>亲水涂层乳胶导尿管的涂层</w:t>
      </w:r>
      <w:proofErr w:type="gramStart"/>
      <w:r>
        <w:t>表干时间</w:t>
      </w:r>
      <w:proofErr w:type="gramEnd"/>
      <w:r>
        <w:t>应</w:t>
      </w:r>
      <w:r w:rsidRPr="000A28FA">
        <w:rPr>
          <w:rFonts w:ascii="宋体" w:hAnsi="宋体" w:hint="eastAsia"/>
        </w:rPr>
        <w:t>≥</w:t>
      </w:r>
      <w:r w:rsidRPr="000A28FA">
        <w:rPr>
          <w:rFonts w:ascii="宋体" w:hAnsi="宋体"/>
        </w:rPr>
        <w:t>2min。</w:t>
      </w:r>
    </w:p>
    <w:p w14:paraId="0858BDF2" w14:textId="77777777" w:rsidR="008F7977" w:rsidRPr="008F7977" w:rsidRDefault="008F7977" w:rsidP="003D6A37">
      <w:pPr>
        <w:pStyle w:val="affd"/>
        <w:spacing w:before="120" w:after="120" w:line="360" w:lineRule="auto"/>
      </w:pPr>
      <w:r w:rsidRPr="008F7977">
        <w:rPr>
          <w:rFonts w:hint="eastAsia"/>
        </w:rPr>
        <w:t>涂层均匀性</w:t>
      </w:r>
    </w:p>
    <w:p w14:paraId="4F7B991F" w14:textId="77777777" w:rsidR="008F7977" w:rsidRDefault="008F7977" w:rsidP="003D6A37">
      <w:pPr>
        <w:pStyle w:val="affffb"/>
        <w:spacing w:line="360" w:lineRule="auto"/>
        <w:ind w:firstLine="420"/>
      </w:pPr>
      <w:r>
        <w:rPr>
          <w:rFonts w:hint="eastAsia"/>
        </w:rPr>
        <w:t>亲水涂层乳胶导尿管的</w:t>
      </w:r>
      <w:r>
        <w:rPr>
          <w:szCs w:val="21"/>
        </w:rPr>
        <w:t>涂层</w:t>
      </w:r>
      <w:r>
        <w:t>均匀性未涂覆点应不大于3个，且</w:t>
      </w:r>
      <w:r>
        <w:rPr>
          <w:rFonts w:hint="eastAsia"/>
        </w:rPr>
        <w:t>涂覆点的</w:t>
      </w:r>
      <w:r>
        <w:t>直径</w:t>
      </w:r>
      <w:r>
        <w:rPr>
          <w:rFonts w:hint="eastAsia"/>
        </w:rPr>
        <w:t>应≤</w:t>
      </w:r>
      <w:r>
        <w:t>2mm。</w:t>
      </w:r>
    </w:p>
    <w:p w14:paraId="53AE1A8B" w14:textId="77777777" w:rsidR="008F7977" w:rsidRPr="008F7977" w:rsidRDefault="008F7977" w:rsidP="003D6A37">
      <w:pPr>
        <w:pStyle w:val="affd"/>
        <w:spacing w:before="120" w:after="120" w:line="360" w:lineRule="auto"/>
      </w:pPr>
      <w:r w:rsidRPr="008F7977">
        <w:rPr>
          <w:rFonts w:hint="eastAsia"/>
        </w:rPr>
        <w:t>生物相容性</w:t>
      </w:r>
    </w:p>
    <w:p w14:paraId="593D2FFE" w14:textId="77777777" w:rsidR="008F7977" w:rsidRDefault="008F7977" w:rsidP="003D6A37">
      <w:pPr>
        <w:pStyle w:val="affffb"/>
        <w:spacing w:line="360" w:lineRule="auto"/>
        <w:ind w:firstLine="420"/>
      </w:pPr>
      <w:r>
        <w:t>应对亲水涂层乳胶导尿管进行生物相容性评价，评价结果应表明无生物学危害。</w:t>
      </w:r>
    </w:p>
    <w:p w14:paraId="1B6719E3" w14:textId="77777777" w:rsidR="008F7977" w:rsidRPr="008F7977" w:rsidRDefault="008F7977" w:rsidP="003D6A37">
      <w:pPr>
        <w:pStyle w:val="affd"/>
        <w:spacing w:before="120" w:after="120" w:line="360" w:lineRule="auto"/>
      </w:pPr>
      <w:r w:rsidRPr="008F7977">
        <w:rPr>
          <w:rFonts w:hint="eastAsia"/>
        </w:rPr>
        <w:t>无菌</w:t>
      </w:r>
    </w:p>
    <w:p w14:paraId="5D58E18B" w14:textId="77777777" w:rsidR="008F7977" w:rsidRDefault="008F7977" w:rsidP="003D6A37">
      <w:pPr>
        <w:pStyle w:val="affffb"/>
        <w:spacing w:line="360" w:lineRule="auto"/>
        <w:ind w:firstLine="420"/>
      </w:pPr>
      <w:r>
        <w:t>亲水涂层乳胶导尿管应经过一确认过的灭菌过程，使其符合YY/T 0615.1的规定。</w:t>
      </w:r>
    </w:p>
    <w:p w14:paraId="35D187A9" w14:textId="77777777" w:rsidR="008F7977" w:rsidRPr="008F7977" w:rsidRDefault="008F7977" w:rsidP="003D6A37">
      <w:pPr>
        <w:pStyle w:val="affd"/>
        <w:spacing w:before="120" w:after="120" w:line="360" w:lineRule="auto"/>
      </w:pPr>
      <w:r w:rsidRPr="008F7977">
        <w:rPr>
          <w:rFonts w:hint="eastAsia"/>
        </w:rPr>
        <w:t>耐腐蚀性试验</w:t>
      </w:r>
    </w:p>
    <w:p w14:paraId="424E2307" w14:textId="77777777" w:rsidR="008F7977" w:rsidRDefault="008F7977" w:rsidP="003D6A37">
      <w:pPr>
        <w:pStyle w:val="affffb"/>
        <w:spacing w:line="360" w:lineRule="auto"/>
        <w:ind w:firstLine="420"/>
      </w:pPr>
      <w:r>
        <w:t>如亲水涂层乳胶导尿管中含有金属器件，</w:t>
      </w:r>
      <w:r>
        <w:rPr>
          <w:rFonts w:hint="eastAsia"/>
        </w:rPr>
        <w:t>则按GB/</w:t>
      </w:r>
      <w:r>
        <w:t>T 15812.1-2005</w:t>
      </w:r>
      <w:r>
        <w:rPr>
          <w:rFonts w:hint="eastAsia"/>
        </w:rPr>
        <w:t>中附录A进行试验</w:t>
      </w:r>
      <w:r>
        <w:t>时</w:t>
      </w:r>
      <w:r>
        <w:rPr>
          <w:rFonts w:hint="eastAsia"/>
        </w:rPr>
        <w:t>，</w:t>
      </w:r>
      <w:r>
        <w:t>试样应无腐蚀迹象。</w:t>
      </w:r>
    </w:p>
    <w:p w14:paraId="4AA2AC11" w14:textId="77777777" w:rsidR="008F7977" w:rsidRPr="008F7977" w:rsidRDefault="008F7977" w:rsidP="003D6A37">
      <w:pPr>
        <w:pStyle w:val="affd"/>
        <w:spacing w:before="120" w:after="120" w:line="360" w:lineRule="auto"/>
      </w:pPr>
      <w:r w:rsidRPr="008F7977">
        <w:rPr>
          <w:rFonts w:hint="eastAsia"/>
        </w:rPr>
        <w:t>EO残留量</w:t>
      </w:r>
    </w:p>
    <w:p w14:paraId="2F64F88D" w14:textId="2118961C" w:rsidR="008F7977" w:rsidRPr="008F7977" w:rsidRDefault="008F7977" w:rsidP="003D6A37">
      <w:pPr>
        <w:pStyle w:val="affffb"/>
        <w:spacing w:line="360" w:lineRule="auto"/>
        <w:ind w:firstLine="420"/>
      </w:pPr>
      <w:r>
        <w:t>亲水涂层乳胶导尿管若用环氧乙烷灭菌，</w:t>
      </w:r>
      <w:r>
        <w:rPr>
          <w:rFonts w:hint="eastAsia"/>
        </w:rPr>
        <w:t>按GB/T</w:t>
      </w:r>
      <w:r>
        <w:t xml:space="preserve"> 14233.1</w:t>
      </w:r>
      <w:r>
        <w:rPr>
          <w:rFonts w:hint="eastAsia"/>
        </w:rPr>
        <w:t>检验时，</w:t>
      </w:r>
      <w:r>
        <w:t xml:space="preserve">环氧乙烷残留量应不大于10 </w:t>
      </w:r>
      <w:r>
        <w:t>μ</w:t>
      </w:r>
      <w:r>
        <w:t>g/g。</w:t>
      </w:r>
    </w:p>
    <w:p w14:paraId="3FE859CD" w14:textId="77777777" w:rsidR="006668E9" w:rsidRPr="008F7977" w:rsidRDefault="006668E9" w:rsidP="003D6A37">
      <w:pPr>
        <w:pStyle w:val="affd"/>
        <w:spacing w:before="120" w:after="120" w:line="360" w:lineRule="auto"/>
      </w:pPr>
      <w:r w:rsidRPr="008F7977">
        <w:rPr>
          <w:rFonts w:hint="eastAsia"/>
        </w:rPr>
        <w:t>涂层均匀性</w:t>
      </w:r>
    </w:p>
    <w:p w14:paraId="55F97A65" w14:textId="2BD4C98F" w:rsidR="00E16541" w:rsidRDefault="006668E9" w:rsidP="00015CCC">
      <w:pPr>
        <w:pStyle w:val="affffb"/>
        <w:spacing w:line="360" w:lineRule="auto"/>
        <w:ind w:firstLine="420"/>
      </w:pPr>
      <w:r>
        <w:rPr>
          <w:rFonts w:hint="eastAsia"/>
        </w:rPr>
        <w:t>亲水涂层乳胶导尿管的</w:t>
      </w:r>
      <w:r w:rsidRPr="008F7977">
        <w:t>涂层</w:t>
      </w:r>
      <w:r>
        <w:t>均匀性未涂覆点应不大于3个，且</w:t>
      </w:r>
      <w:r>
        <w:rPr>
          <w:rFonts w:hint="eastAsia"/>
        </w:rPr>
        <w:t>涂覆点的</w:t>
      </w:r>
      <w:r>
        <w:t>直径</w:t>
      </w:r>
      <w:r>
        <w:rPr>
          <w:rFonts w:hint="eastAsia"/>
        </w:rPr>
        <w:t>应≤</w:t>
      </w:r>
      <w:r>
        <w:t>2mm。</w:t>
      </w:r>
    </w:p>
    <w:p w14:paraId="5FFB96CD" w14:textId="77777777" w:rsidR="008F7977" w:rsidRDefault="008F7977" w:rsidP="00015CCC">
      <w:pPr>
        <w:pStyle w:val="affc"/>
        <w:spacing w:before="240" w:after="240"/>
      </w:pPr>
      <w:bookmarkStart w:id="60" w:name="_Toc89778882"/>
      <w:bookmarkStart w:id="61" w:name="_Toc89853932"/>
      <w:bookmarkStart w:id="62" w:name="_Toc89854071"/>
      <w:r>
        <w:rPr>
          <w:rFonts w:hint="eastAsia"/>
        </w:rPr>
        <w:t>检验方法</w:t>
      </w:r>
      <w:bookmarkEnd w:id="60"/>
      <w:bookmarkEnd w:id="61"/>
      <w:bookmarkEnd w:id="62"/>
    </w:p>
    <w:p w14:paraId="51D51302" w14:textId="77777777" w:rsidR="008F7977" w:rsidRDefault="008F7977" w:rsidP="003D6A37">
      <w:pPr>
        <w:pStyle w:val="affd"/>
        <w:spacing w:before="120" w:after="120" w:line="360" w:lineRule="auto"/>
      </w:pPr>
      <w:r>
        <w:rPr>
          <w:rFonts w:hint="eastAsia"/>
        </w:rPr>
        <w:t>外观</w:t>
      </w:r>
    </w:p>
    <w:p w14:paraId="76471A13" w14:textId="386CCC46" w:rsidR="008F7977" w:rsidRDefault="008F7977" w:rsidP="003D6A37">
      <w:pPr>
        <w:pStyle w:val="affffb"/>
        <w:spacing w:line="360" w:lineRule="auto"/>
        <w:ind w:firstLine="420"/>
      </w:pPr>
      <w:r>
        <w:t>用正常视力或矫正视力在2.5倍放大条件下检验时，结果应符合4.2的规定。</w:t>
      </w:r>
    </w:p>
    <w:p w14:paraId="40E57451" w14:textId="77777777" w:rsidR="007E1D58" w:rsidRDefault="007E1D58" w:rsidP="003D6A37">
      <w:pPr>
        <w:pStyle w:val="affffb"/>
        <w:spacing w:line="360" w:lineRule="auto"/>
        <w:ind w:firstLine="420"/>
      </w:pPr>
    </w:p>
    <w:p w14:paraId="20C04FC1" w14:textId="77777777" w:rsidR="008F7977" w:rsidRDefault="008F7977" w:rsidP="003D6A37">
      <w:pPr>
        <w:pStyle w:val="affd"/>
        <w:spacing w:before="120" w:after="120" w:line="360" w:lineRule="auto"/>
      </w:pPr>
      <w:r>
        <w:rPr>
          <w:rFonts w:hint="eastAsia"/>
        </w:rPr>
        <w:t>尺寸</w:t>
      </w:r>
    </w:p>
    <w:p w14:paraId="0CC0548A" w14:textId="77777777" w:rsidR="008F7977" w:rsidRDefault="008F7977" w:rsidP="003D6A37">
      <w:pPr>
        <w:pStyle w:val="affffb"/>
        <w:spacing w:line="360" w:lineRule="auto"/>
        <w:ind w:firstLine="420"/>
      </w:pPr>
      <w:r>
        <w:lastRenderedPageBreak/>
        <w:t>以通用或专用量具检验，结果应符合4.3的规定。</w:t>
      </w:r>
    </w:p>
    <w:p w14:paraId="4977F92A" w14:textId="77777777" w:rsidR="008F7977" w:rsidRDefault="008F7977" w:rsidP="003D6A37">
      <w:pPr>
        <w:pStyle w:val="affd"/>
        <w:spacing w:before="120" w:after="120" w:line="360" w:lineRule="auto"/>
      </w:pPr>
      <w:r>
        <w:rPr>
          <w:rFonts w:hint="eastAsia"/>
        </w:rPr>
        <w:t>强度</w:t>
      </w:r>
    </w:p>
    <w:p w14:paraId="1A9EA198" w14:textId="77777777" w:rsidR="008F7977" w:rsidRDefault="008F7977" w:rsidP="003D6A37">
      <w:pPr>
        <w:pStyle w:val="affffb"/>
        <w:spacing w:line="360" w:lineRule="auto"/>
        <w:ind w:firstLine="420"/>
      </w:pPr>
      <w:r w:rsidRPr="002E0830">
        <w:t>当按附录A所给方法试验时，</w:t>
      </w:r>
      <w:r>
        <w:t>结果应符合4.4的规定。</w:t>
      </w:r>
    </w:p>
    <w:p w14:paraId="52A9F5D2" w14:textId="77777777" w:rsidR="008F7977" w:rsidRPr="002E0830" w:rsidRDefault="008F7977" w:rsidP="003D6A37">
      <w:pPr>
        <w:pStyle w:val="affd"/>
        <w:spacing w:before="120" w:after="120" w:line="360" w:lineRule="auto"/>
      </w:pPr>
      <w:r w:rsidRPr="002E0830">
        <w:rPr>
          <w:rFonts w:hint="eastAsia"/>
        </w:rPr>
        <w:t>连接器分离力</w:t>
      </w:r>
    </w:p>
    <w:p w14:paraId="5D485C91" w14:textId="77777777" w:rsidR="008F7977" w:rsidRDefault="008F7977" w:rsidP="003D6A37">
      <w:pPr>
        <w:pStyle w:val="affffb"/>
        <w:spacing w:line="360" w:lineRule="auto"/>
        <w:ind w:firstLine="420"/>
      </w:pPr>
      <w:r w:rsidRPr="002E0830">
        <w:t>当按附录B所给方法试验时，</w:t>
      </w:r>
      <w:r>
        <w:t>结果应符合4.5的规定。</w:t>
      </w:r>
    </w:p>
    <w:p w14:paraId="3C141A5E" w14:textId="77777777" w:rsidR="008F7977" w:rsidRPr="002E0830" w:rsidRDefault="008F7977" w:rsidP="003D6A37">
      <w:pPr>
        <w:pStyle w:val="affd"/>
        <w:spacing w:before="120" w:after="120" w:line="360" w:lineRule="auto"/>
      </w:pPr>
      <w:r w:rsidRPr="002E0830">
        <w:rPr>
          <w:rFonts w:hint="eastAsia"/>
        </w:rPr>
        <w:t>球囊可靠性</w:t>
      </w:r>
    </w:p>
    <w:p w14:paraId="6A444D01" w14:textId="77777777" w:rsidR="008F7977" w:rsidRDefault="008F7977" w:rsidP="003D6A37">
      <w:pPr>
        <w:pStyle w:val="affffb"/>
        <w:spacing w:line="360" w:lineRule="auto"/>
        <w:ind w:firstLine="420"/>
      </w:pPr>
      <w:r>
        <w:t>当按附录C所给方法试验时，结果应符合4.6.1的规定；</w:t>
      </w:r>
    </w:p>
    <w:p w14:paraId="594B1CCB" w14:textId="24EEB3E0" w:rsidR="008F7977" w:rsidRDefault="008F7977" w:rsidP="003D6A37">
      <w:pPr>
        <w:pStyle w:val="affffb"/>
        <w:spacing w:line="360" w:lineRule="auto"/>
        <w:ind w:firstLine="420"/>
      </w:pPr>
      <w:r>
        <w:t>当按附录D所给方法试验时，结果应符合4.6.2的规定</w:t>
      </w:r>
      <w:r w:rsidR="00025985">
        <w:rPr>
          <w:rFonts w:hint="eastAsia"/>
        </w:rPr>
        <w:t>。</w:t>
      </w:r>
    </w:p>
    <w:p w14:paraId="319C7422" w14:textId="77777777" w:rsidR="008F7977" w:rsidRPr="002E0830" w:rsidRDefault="008F7977" w:rsidP="003D6A37">
      <w:pPr>
        <w:pStyle w:val="affd"/>
        <w:spacing w:before="120" w:after="120" w:line="360" w:lineRule="auto"/>
      </w:pPr>
      <w:r w:rsidRPr="002E0830">
        <w:rPr>
          <w:rFonts w:hint="eastAsia"/>
        </w:rPr>
        <w:t>耐弯曲性</w:t>
      </w:r>
    </w:p>
    <w:p w14:paraId="5A2014C4" w14:textId="77777777" w:rsidR="008F7977" w:rsidRDefault="008F7977" w:rsidP="003D6A37">
      <w:pPr>
        <w:pStyle w:val="affffb"/>
        <w:spacing w:line="360" w:lineRule="auto"/>
        <w:ind w:firstLine="420"/>
      </w:pPr>
      <w:r w:rsidRPr="002E0830">
        <w:t>当按附录E所给方法试验时，结果应符合4.7的规定。</w:t>
      </w:r>
    </w:p>
    <w:p w14:paraId="1BC989EF" w14:textId="77777777" w:rsidR="008F7977" w:rsidRPr="002E0830" w:rsidRDefault="008F7977" w:rsidP="003D6A37">
      <w:pPr>
        <w:pStyle w:val="affd"/>
        <w:spacing w:before="120" w:after="120" w:line="360" w:lineRule="auto"/>
      </w:pPr>
      <w:r w:rsidRPr="002E0830">
        <w:rPr>
          <w:rFonts w:hint="eastAsia"/>
        </w:rPr>
        <w:t>流量</w:t>
      </w:r>
    </w:p>
    <w:p w14:paraId="1DBD4A6D" w14:textId="01DBCB60" w:rsidR="008F7977" w:rsidRDefault="008F7977" w:rsidP="003D6A37">
      <w:pPr>
        <w:pStyle w:val="affffb"/>
        <w:spacing w:line="360" w:lineRule="auto"/>
        <w:ind w:firstLine="420"/>
      </w:pPr>
      <w:r w:rsidRPr="002E0830">
        <w:t>当按GB/T 15812.1</w:t>
      </w:r>
      <w:r w:rsidR="00AC314D" w:rsidRPr="00AC314D">
        <w:rPr>
          <w:rFonts w:ascii="Times New Roman"/>
        </w:rPr>
        <w:t>—</w:t>
      </w:r>
      <w:r w:rsidRPr="002E0830">
        <w:t>2005中附录E所给方法试验时，结果应符合4.8的规定。</w:t>
      </w:r>
    </w:p>
    <w:p w14:paraId="01DCFEB5" w14:textId="77777777" w:rsidR="008F7977" w:rsidRPr="002E0830" w:rsidRDefault="008F7977" w:rsidP="003D6A37">
      <w:pPr>
        <w:pStyle w:val="affd"/>
        <w:spacing w:before="120" w:after="120" w:line="360" w:lineRule="auto"/>
      </w:pPr>
      <w:r w:rsidRPr="002E0830">
        <w:rPr>
          <w:rFonts w:hint="eastAsia"/>
        </w:rPr>
        <w:t>摩擦系数</w:t>
      </w:r>
    </w:p>
    <w:p w14:paraId="4B44E992" w14:textId="43ACCA7F" w:rsidR="001A1B5D" w:rsidRDefault="008F7977" w:rsidP="003D6A37">
      <w:pPr>
        <w:pStyle w:val="affffb"/>
        <w:spacing w:line="360" w:lineRule="auto"/>
        <w:ind w:firstLine="420"/>
      </w:pPr>
      <w:r>
        <w:t>当按附录F所给方法试验时，结果应符合4.9的规定。</w:t>
      </w:r>
    </w:p>
    <w:p w14:paraId="04138527" w14:textId="77777777" w:rsidR="008F7977" w:rsidRPr="002E0830" w:rsidRDefault="008F7977" w:rsidP="003D6A37">
      <w:pPr>
        <w:pStyle w:val="affd"/>
        <w:spacing w:before="120" w:after="120" w:line="360" w:lineRule="auto"/>
      </w:pPr>
      <w:r w:rsidRPr="002E0830">
        <w:rPr>
          <w:rFonts w:hint="eastAsia"/>
        </w:rPr>
        <w:t>涂层牢固度</w:t>
      </w:r>
    </w:p>
    <w:p w14:paraId="7BE7D718" w14:textId="77777777" w:rsidR="008F7977" w:rsidRDefault="008F7977" w:rsidP="003D6A37">
      <w:pPr>
        <w:pStyle w:val="affffb"/>
        <w:spacing w:line="360" w:lineRule="auto"/>
        <w:ind w:firstLine="420"/>
      </w:pPr>
      <w:r>
        <w:t>当按附录G所给方法试验时，结果应符合4.10的规定。</w:t>
      </w:r>
    </w:p>
    <w:p w14:paraId="0833C130" w14:textId="77777777" w:rsidR="008F7977" w:rsidRPr="002E0830" w:rsidRDefault="008F7977" w:rsidP="003D6A37">
      <w:pPr>
        <w:pStyle w:val="affd"/>
        <w:spacing w:before="120" w:after="120" w:line="360" w:lineRule="auto"/>
      </w:pPr>
      <w:r w:rsidRPr="002E0830">
        <w:rPr>
          <w:rFonts w:hint="eastAsia"/>
        </w:rPr>
        <w:t>激活时间</w:t>
      </w:r>
    </w:p>
    <w:p w14:paraId="4486FF84" w14:textId="77777777" w:rsidR="008F7977" w:rsidRDefault="008F7977" w:rsidP="003D6A37">
      <w:pPr>
        <w:pStyle w:val="affffb"/>
        <w:spacing w:line="360" w:lineRule="auto"/>
        <w:ind w:firstLine="420"/>
      </w:pPr>
      <w:r>
        <w:t>当按附录H所给方法试验时，结果应符合4.11的规定。</w:t>
      </w:r>
    </w:p>
    <w:p w14:paraId="0A0543D2" w14:textId="77777777" w:rsidR="008F7977" w:rsidRPr="002E0830" w:rsidRDefault="008F7977" w:rsidP="003D6A37">
      <w:pPr>
        <w:pStyle w:val="affd"/>
        <w:spacing w:before="120" w:after="120" w:line="360" w:lineRule="auto"/>
      </w:pPr>
      <w:proofErr w:type="gramStart"/>
      <w:r w:rsidRPr="002E0830">
        <w:rPr>
          <w:rFonts w:hint="eastAsia"/>
        </w:rPr>
        <w:t>表干时间</w:t>
      </w:r>
      <w:proofErr w:type="gramEnd"/>
    </w:p>
    <w:p w14:paraId="0707931A" w14:textId="77777777" w:rsidR="008F7977" w:rsidRDefault="008F7977" w:rsidP="003D6A37">
      <w:pPr>
        <w:pStyle w:val="affffb"/>
        <w:spacing w:line="360" w:lineRule="auto"/>
        <w:ind w:firstLine="420"/>
      </w:pPr>
      <w:r>
        <w:t>当按照附录I所给方法试验时，结果应符合4.12的规定。</w:t>
      </w:r>
    </w:p>
    <w:p w14:paraId="48A30EAF" w14:textId="77777777" w:rsidR="008F7977" w:rsidRPr="002E0830" w:rsidRDefault="008F7977" w:rsidP="003D6A37">
      <w:pPr>
        <w:pStyle w:val="affd"/>
        <w:spacing w:before="120" w:after="120" w:line="360" w:lineRule="auto"/>
      </w:pPr>
      <w:r w:rsidRPr="002E0830">
        <w:rPr>
          <w:rFonts w:hint="eastAsia"/>
        </w:rPr>
        <w:t>涂层均匀性</w:t>
      </w:r>
    </w:p>
    <w:p w14:paraId="327718EE" w14:textId="77777777" w:rsidR="008F7977" w:rsidRDefault="008F7977" w:rsidP="003D6A37">
      <w:pPr>
        <w:pStyle w:val="affffb"/>
        <w:spacing w:line="360" w:lineRule="auto"/>
        <w:ind w:firstLine="420"/>
      </w:pPr>
      <w:r>
        <w:t>配制浓度为0.2%的碱性品红溶液（或其他可对涂层进行染色的溶液），将亲水涂层乳胶导尿管在溶液中浸泡30 s，随后取出用纯化水冲洗，晾干后用肉眼观察染色均匀性完整性，是否有明显涂层缺损及不均匀。</w:t>
      </w:r>
    </w:p>
    <w:p w14:paraId="1E0435A2" w14:textId="77777777" w:rsidR="008F7977" w:rsidRDefault="008F7977" w:rsidP="003D6A37">
      <w:pPr>
        <w:pStyle w:val="affffb"/>
        <w:spacing w:line="360" w:lineRule="auto"/>
        <w:ind w:firstLine="420"/>
      </w:pPr>
      <w:r>
        <w:t>测量缺陷的大小</w:t>
      </w:r>
      <w:r>
        <w:rPr>
          <w:rFonts w:hint="eastAsia"/>
        </w:rPr>
        <w:t>与数量</w:t>
      </w:r>
      <w:r>
        <w:t>，</w:t>
      </w:r>
      <w:r>
        <w:rPr>
          <w:rFonts w:hint="eastAsia"/>
        </w:rPr>
        <w:t>结果应</w:t>
      </w:r>
      <w:r>
        <w:t>符合4.13的规定。</w:t>
      </w:r>
    </w:p>
    <w:p w14:paraId="228A5328" w14:textId="77777777" w:rsidR="008F7977" w:rsidRPr="002E0830" w:rsidRDefault="008F7977" w:rsidP="003D6A37">
      <w:pPr>
        <w:pStyle w:val="affd"/>
        <w:spacing w:before="120" w:after="120" w:line="360" w:lineRule="auto"/>
      </w:pPr>
      <w:r w:rsidRPr="002E0830">
        <w:rPr>
          <w:rFonts w:hint="eastAsia"/>
        </w:rPr>
        <w:t>生物</w:t>
      </w:r>
      <w:r w:rsidRPr="002E0830">
        <w:t>相容性</w:t>
      </w:r>
    </w:p>
    <w:p w14:paraId="2FA4EE10" w14:textId="77777777" w:rsidR="008F7977" w:rsidRDefault="008F7977" w:rsidP="003D6A37">
      <w:pPr>
        <w:pStyle w:val="affffb"/>
        <w:spacing w:line="360" w:lineRule="auto"/>
        <w:ind w:firstLine="420"/>
      </w:pPr>
      <w:r>
        <w:rPr>
          <w:rFonts w:hint="eastAsia"/>
        </w:rPr>
        <w:lastRenderedPageBreak/>
        <w:t>GB/T 16886.1给出</w:t>
      </w:r>
      <w:r>
        <w:t>了生物相容性评价方法，评价结果应符合</w:t>
      </w:r>
      <w:r>
        <w:rPr>
          <w:rFonts w:hint="eastAsia"/>
        </w:rPr>
        <w:t>4.14的</w:t>
      </w:r>
      <w:r>
        <w:t>规定。</w:t>
      </w:r>
    </w:p>
    <w:p w14:paraId="654DAF0E" w14:textId="77777777" w:rsidR="008F7977" w:rsidRPr="002E0830" w:rsidRDefault="008F7977" w:rsidP="003D6A37">
      <w:pPr>
        <w:pStyle w:val="affd"/>
        <w:spacing w:before="120" w:after="120" w:line="360" w:lineRule="auto"/>
      </w:pPr>
      <w:r w:rsidRPr="002E0830">
        <w:rPr>
          <w:rFonts w:hint="eastAsia"/>
        </w:rPr>
        <w:t>无菌</w:t>
      </w:r>
    </w:p>
    <w:p w14:paraId="7041A4B8" w14:textId="77777777" w:rsidR="008F7977" w:rsidRDefault="008F7977" w:rsidP="003D6A37">
      <w:pPr>
        <w:pStyle w:val="affffb"/>
        <w:spacing w:line="360" w:lineRule="auto"/>
        <w:ind w:firstLine="420"/>
      </w:pPr>
      <w:r>
        <w:t>无菌试验按《中国药典》（2020年版）第四部通则1101无菌检查法的规定进行，结果应符合4.15的规定。</w:t>
      </w:r>
    </w:p>
    <w:p w14:paraId="2159119E" w14:textId="77777777" w:rsidR="008F7977" w:rsidRPr="002E0830" w:rsidRDefault="008F7977" w:rsidP="003D6A37">
      <w:pPr>
        <w:pStyle w:val="affd"/>
        <w:spacing w:before="120" w:after="120" w:line="360" w:lineRule="auto"/>
      </w:pPr>
      <w:r w:rsidRPr="002E0830">
        <w:rPr>
          <w:rFonts w:hint="eastAsia"/>
        </w:rPr>
        <w:t>耐腐蚀性</w:t>
      </w:r>
    </w:p>
    <w:p w14:paraId="7105AE17" w14:textId="7F3D0FB8" w:rsidR="008F7977" w:rsidRDefault="008F7977" w:rsidP="003D6A37">
      <w:pPr>
        <w:pStyle w:val="affffb"/>
        <w:spacing w:line="360" w:lineRule="auto"/>
        <w:ind w:firstLine="420"/>
      </w:pPr>
      <w:r>
        <w:t>按GB/T 15812.1</w:t>
      </w:r>
      <w:r w:rsidR="00AC314D" w:rsidRPr="00AC314D">
        <w:rPr>
          <w:rFonts w:ascii="Times New Roman"/>
        </w:rPr>
        <w:t>—</w:t>
      </w:r>
      <w:r>
        <w:t>2005中附录A规定进行试验时，结果应符合4.16的规定。</w:t>
      </w:r>
    </w:p>
    <w:p w14:paraId="01F4A471" w14:textId="77777777" w:rsidR="008F7977" w:rsidRPr="002E0830" w:rsidRDefault="008F7977" w:rsidP="003D6A37">
      <w:pPr>
        <w:pStyle w:val="affd"/>
        <w:spacing w:before="120" w:after="120" w:line="360" w:lineRule="auto"/>
      </w:pPr>
      <w:r w:rsidRPr="002E0830">
        <w:rPr>
          <w:rFonts w:hint="eastAsia"/>
        </w:rPr>
        <w:t>EO残留</w:t>
      </w:r>
    </w:p>
    <w:p w14:paraId="78272441" w14:textId="7DA71771" w:rsidR="001A1B5D" w:rsidRDefault="008F7977" w:rsidP="00015CCC">
      <w:pPr>
        <w:pStyle w:val="affffb"/>
        <w:spacing w:line="360" w:lineRule="auto"/>
        <w:ind w:firstLine="420"/>
      </w:pPr>
      <w:r>
        <w:t>按GB/T 14233.1</w:t>
      </w:r>
      <w:r>
        <w:rPr>
          <w:rFonts w:hint="eastAsia"/>
        </w:rPr>
        <w:t>检验</w:t>
      </w:r>
      <w:r>
        <w:t>时，结果应符合4.17的规定。</w:t>
      </w:r>
    </w:p>
    <w:p w14:paraId="10A6C7EE" w14:textId="77777777" w:rsidR="001A1B5D" w:rsidRDefault="001A1B5D" w:rsidP="00015CCC">
      <w:pPr>
        <w:pStyle w:val="affc"/>
        <w:spacing w:before="240" w:after="240"/>
      </w:pPr>
      <w:bookmarkStart w:id="63" w:name="_Toc89778883"/>
      <w:bookmarkStart w:id="64" w:name="_Toc89853933"/>
      <w:bookmarkStart w:id="65" w:name="_Toc89854072"/>
      <w:r>
        <w:rPr>
          <w:rFonts w:hint="eastAsia"/>
        </w:rPr>
        <w:t>符号和标志</w:t>
      </w:r>
      <w:bookmarkEnd w:id="63"/>
      <w:bookmarkEnd w:id="64"/>
      <w:bookmarkEnd w:id="65"/>
    </w:p>
    <w:p w14:paraId="6950A1BE" w14:textId="77777777" w:rsidR="001A1B5D" w:rsidRPr="003D6A37" w:rsidRDefault="001A1B5D" w:rsidP="00015CCC">
      <w:pPr>
        <w:pStyle w:val="affd"/>
        <w:spacing w:before="120" w:after="120"/>
        <w:rPr>
          <w:rFonts w:ascii="宋体" w:eastAsia="宋体" w:hAnsi="宋体"/>
        </w:rPr>
      </w:pPr>
      <w:r w:rsidRPr="003D6A37">
        <w:rPr>
          <w:rFonts w:ascii="宋体" w:eastAsia="宋体" w:hAnsi="宋体"/>
        </w:rPr>
        <w:t>亲水涂层乳胶导尿管最小销售单元上应有清晰可辨识的中文标识，标识至少应包括以下信息：</w:t>
      </w:r>
    </w:p>
    <w:p w14:paraId="5559DD46" w14:textId="77777777" w:rsidR="001A1B5D" w:rsidRDefault="001A1B5D" w:rsidP="00015CCC">
      <w:pPr>
        <w:spacing w:line="360" w:lineRule="auto"/>
        <w:ind w:firstLine="420"/>
      </w:pPr>
      <w:r>
        <w:t xml:space="preserve">a) </w:t>
      </w:r>
      <w:r>
        <w:t>公称球囊容积；</w:t>
      </w:r>
    </w:p>
    <w:p w14:paraId="738AABCE" w14:textId="77777777" w:rsidR="001A1B5D" w:rsidRPr="001A1B5D" w:rsidRDefault="001A1B5D" w:rsidP="00015CCC">
      <w:pPr>
        <w:spacing w:line="360" w:lineRule="auto"/>
        <w:ind w:firstLine="400"/>
        <w:rPr>
          <w:sz w:val="18"/>
          <w:szCs w:val="18"/>
        </w:rPr>
      </w:pPr>
      <w:r w:rsidRPr="001A1B5D">
        <w:rPr>
          <w:rFonts w:ascii="黑体" w:eastAsia="黑体" w:hAnsi="黑体"/>
          <w:sz w:val="18"/>
          <w:szCs w:val="18"/>
        </w:rPr>
        <w:t>注：</w:t>
      </w:r>
      <w:r w:rsidRPr="001A1B5D">
        <w:rPr>
          <w:sz w:val="18"/>
          <w:szCs w:val="18"/>
        </w:rPr>
        <w:t>制造商也可以</w:t>
      </w:r>
      <w:proofErr w:type="gramStart"/>
      <w:r w:rsidRPr="001A1B5D">
        <w:rPr>
          <w:sz w:val="18"/>
          <w:szCs w:val="18"/>
        </w:rPr>
        <w:t>以范围</w:t>
      </w:r>
      <w:proofErr w:type="gramEnd"/>
      <w:r w:rsidRPr="001A1B5D">
        <w:rPr>
          <w:sz w:val="18"/>
          <w:szCs w:val="18"/>
        </w:rPr>
        <w:t>的形式标示出球囊容积。</w:t>
      </w:r>
    </w:p>
    <w:p w14:paraId="29EDF4D3" w14:textId="77777777" w:rsidR="001A1B5D" w:rsidRDefault="001A1B5D" w:rsidP="00015CCC">
      <w:pPr>
        <w:spacing w:line="240" w:lineRule="auto"/>
        <w:ind w:firstLine="420"/>
      </w:pPr>
      <w:r>
        <w:t xml:space="preserve">b) </w:t>
      </w:r>
      <w:r w:rsidRPr="000A28FA">
        <w:rPr>
          <w:rFonts w:ascii="宋体" w:hAnsi="宋体"/>
        </w:rPr>
        <w:t>亲水涂层乳胶导尿管规格标记（见4.3.1）。</w:t>
      </w:r>
    </w:p>
    <w:p w14:paraId="35DF842D" w14:textId="48C65080" w:rsidR="001A1B5D" w:rsidRPr="00015CCC" w:rsidRDefault="001A1B5D" w:rsidP="00015CCC">
      <w:pPr>
        <w:pStyle w:val="affd"/>
        <w:spacing w:before="120" w:after="120" w:line="360" w:lineRule="auto"/>
        <w:rPr>
          <w:rFonts w:ascii="宋体" w:eastAsia="宋体" w:hAnsi="宋体"/>
        </w:rPr>
      </w:pPr>
      <w:r w:rsidRPr="003D6A37">
        <w:rPr>
          <w:rFonts w:ascii="宋体" w:eastAsia="宋体" w:hAnsi="宋体"/>
        </w:rPr>
        <w:t>亲水涂层乳胶导尿管随附符号或信息应符合YY/T 0466.1和YY/T 0313的要求。</w:t>
      </w:r>
    </w:p>
    <w:p w14:paraId="5ADE78DB" w14:textId="77777777" w:rsidR="001A1B5D" w:rsidRDefault="001A1B5D" w:rsidP="00015CCC">
      <w:pPr>
        <w:pStyle w:val="affc"/>
        <w:spacing w:before="240" w:after="240" w:line="240" w:lineRule="exact"/>
      </w:pPr>
      <w:bookmarkStart w:id="66" w:name="_Toc89778884"/>
      <w:bookmarkStart w:id="67" w:name="_Toc89853934"/>
      <w:bookmarkStart w:id="68" w:name="_Toc89854073"/>
      <w:r>
        <w:rPr>
          <w:rFonts w:hint="eastAsia"/>
        </w:rPr>
        <w:t>包装</w:t>
      </w:r>
      <w:bookmarkEnd w:id="66"/>
      <w:bookmarkEnd w:id="67"/>
      <w:bookmarkEnd w:id="68"/>
    </w:p>
    <w:p w14:paraId="23CF407A" w14:textId="384505A3" w:rsidR="001A1B5D" w:rsidRPr="003D6A37" w:rsidRDefault="001A1B5D" w:rsidP="00015CCC">
      <w:pPr>
        <w:pStyle w:val="affd"/>
        <w:spacing w:beforeLines="0" w:before="0" w:afterLines="0" w:after="0" w:line="360" w:lineRule="auto"/>
        <w:rPr>
          <w:rFonts w:ascii="宋体" w:eastAsia="宋体" w:hAnsi="宋体"/>
        </w:rPr>
      </w:pPr>
      <w:r w:rsidRPr="003D6A37">
        <w:rPr>
          <w:rFonts w:ascii="宋体" w:eastAsia="宋体" w:hAnsi="宋体"/>
        </w:rPr>
        <w:t>制造商应能提供装入亲水涂层乳胶导尿管后的包装符合GB/T 19633.1要求的证明。</w:t>
      </w:r>
    </w:p>
    <w:p w14:paraId="60E956C5" w14:textId="1C7F8DED" w:rsidR="001A1B5D" w:rsidRPr="003D6A37" w:rsidRDefault="001A1B5D" w:rsidP="00015CCC">
      <w:pPr>
        <w:pStyle w:val="affd"/>
        <w:spacing w:beforeLines="0" w:before="0" w:afterLines="0" w:after="0" w:line="360" w:lineRule="auto"/>
        <w:rPr>
          <w:rFonts w:ascii="宋体" w:eastAsia="宋体" w:hAnsi="宋体"/>
        </w:rPr>
      </w:pPr>
      <w:r w:rsidRPr="003D6A37">
        <w:rPr>
          <w:rFonts w:ascii="宋体" w:eastAsia="宋体" w:hAnsi="宋体"/>
        </w:rPr>
        <w:t>若使用环氧乙烷灭菌，包装应采用透析材料。</w:t>
      </w:r>
    </w:p>
    <w:p w14:paraId="72B2A439" w14:textId="7362F3DC" w:rsidR="001A1B5D" w:rsidRPr="003D6A37" w:rsidRDefault="001A1B5D" w:rsidP="00015CCC">
      <w:pPr>
        <w:pStyle w:val="affd"/>
        <w:spacing w:beforeLines="0" w:before="0" w:afterLines="0" w:after="0" w:line="360" w:lineRule="auto"/>
        <w:rPr>
          <w:rFonts w:ascii="宋体" w:eastAsia="宋体" w:hAnsi="宋体"/>
        </w:rPr>
      </w:pPr>
      <w:r w:rsidRPr="003D6A37">
        <w:rPr>
          <w:rFonts w:ascii="宋体" w:eastAsia="宋体" w:hAnsi="宋体"/>
        </w:rPr>
        <w:t>包装打开后应留有打开痕迹。</w:t>
      </w:r>
    </w:p>
    <w:p w14:paraId="34251033" w14:textId="0D898C0E" w:rsidR="00E84155" w:rsidRDefault="00E84155" w:rsidP="003D1820">
      <w:pPr>
        <w:pStyle w:val="afffffffffa"/>
        <w:ind w:firstLineChars="0" w:firstLine="0"/>
        <w:jc w:val="center"/>
        <w:rPr>
          <w:rFonts w:ascii="黑体" w:eastAsia="黑体" w:hAnsi="黑体"/>
          <w:sz w:val="21"/>
          <w:szCs w:val="21"/>
        </w:rPr>
      </w:pPr>
    </w:p>
    <w:p w14:paraId="39DEE5E1" w14:textId="77777777" w:rsidR="003D6A37" w:rsidRDefault="003D6A37" w:rsidP="003D1820">
      <w:pPr>
        <w:pStyle w:val="afffffffffa"/>
        <w:ind w:firstLineChars="0" w:firstLine="0"/>
        <w:jc w:val="center"/>
        <w:rPr>
          <w:rFonts w:ascii="黑体" w:eastAsia="黑体" w:hAnsi="黑体"/>
          <w:sz w:val="21"/>
          <w:szCs w:val="21"/>
        </w:rPr>
        <w:sectPr w:rsidR="003D6A37" w:rsidSect="009908A3">
          <w:pgSz w:w="11906" w:h="16838" w:code="9"/>
          <w:pgMar w:top="2410" w:right="1134" w:bottom="1134" w:left="1134" w:header="1418" w:footer="1134" w:gutter="284"/>
          <w:pgNumType w:start="1"/>
          <w:cols w:space="425"/>
          <w:formProt w:val="0"/>
          <w:docGrid w:linePitch="312"/>
        </w:sectPr>
      </w:pPr>
    </w:p>
    <w:p w14:paraId="70CEADA7" w14:textId="488AC063" w:rsidR="003D6A37" w:rsidRDefault="003D6A37" w:rsidP="003D6A37">
      <w:pPr>
        <w:pStyle w:val="af8"/>
        <w:rPr>
          <w:vanish w:val="0"/>
        </w:rPr>
      </w:pPr>
      <w:bookmarkStart w:id="69" w:name="BookMark5"/>
      <w:bookmarkEnd w:id="27"/>
    </w:p>
    <w:p w14:paraId="0E037966" w14:textId="03E78D1E" w:rsidR="003D6A37" w:rsidRDefault="003D6A37" w:rsidP="003D6A37">
      <w:pPr>
        <w:pStyle w:val="afe"/>
        <w:rPr>
          <w:vanish w:val="0"/>
        </w:rPr>
      </w:pPr>
    </w:p>
    <w:p w14:paraId="651D63A8" w14:textId="5C7F2AC4" w:rsidR="003D6A37" w:rsidRDefault="003D6A37" w:rsidP="003D6A37">
      <w:pPr>
        <w:pStyle w:val="aff3"/>
        <w:spacing w:before="60" w:after="120"/>
      </w:pPr>
      <w:r>
        <w:br/>
      </w:r>
      <w:bookmarkStart w:id="70" w:name="_Toc89778885"/>
      <w:bookmarkStart w:id="71" w:name="_Toc89853935"/>
      <w:bookmarkStart w:id="72" w:name="_Toc89854074"/>
      <w:r>
        <w:rPr>
          <w:rFonts w:hint="eastAsia"/>
        </w:rPr>
        <w:t>（规范性）</w:t>
      </w:r>
      <w:r>
        <w:br/>
      </w:r>
      <w:r>
        <w:rPr>
          <w:rFonts w:hint="eastAsia"/>
        </w:rPr>
        <w:t>测定亲水涂层乳胶导尿管强度的试验方法</w:t>
      </w:r>
      <w:bookmarkEnd w:id="70"/>
      <w:bookmarkEnd w:id="71"/>
      <w:bookmarkEnd w:id="72"/>
    </w:p>
    <w:p w14:paraId="5F260EC8" w14:textId="268CA01E" w:rsidR="003D6A37" w:rsidRDefault="003D6A37" w:rsidP="00E970A6">
      <w:pPr>
        <w:pStyle w:val="aff4"/>
        <w:spacing w:beforeLines="100" w:before="240" w:afterLines="100" w:after="240"/>
      </w:pPr>
      <w:r>
        <w:rPr>
          <w:rFonts w:hint="eastAsia"/>
        </w:rPr>
        <w:t>测试标准</w:t>
      </w:r>
    </w:p>
    <w:p w14:paraId="52120019" w14:textId="3C918942" w:rsidR="003D6A37" w:rsidRDefault="003D6A37" w:rsidP="00D10388">
      <w:pPr>
        <w:pStyle w:val="affffb"/>
        <w:spacing w:line="360" w:lineRule="auto"/>
        <w:ind w:firstLine="420"/>
        <w:rPr>
          <w:rFonts w:ascii="Times New Roman"/>
        </w:rPr>
      </w:pPr>
      <w:r>
        <w:t>《YY 0325</w:t>
      </w:r>
      <w:r w:rsidR="00AC314D" w:rsidRPr="00AC314D">
        <w:rPr>
          <w:rFonts w:ascii="Times New Roman"/>
        </w:rPr>
        <w:t>—</w:t>
      </w:r>
      <w:r>
        <w:t>2016 一次性使用无菌导尿管》</w:t>
      </w:r>
    </w:p>
    <w:p w14:paraId="179A9913" w14:textId="17268D41" w:rsidR="003D6A37" w:rsidRDefault="003D6A37" w:rsidP="00E970A6">
      <w:pPr>
        <w:pStyle w:val="aff4"/>
        <w:spacing w:beforeLines="100" w:before="240" w:afterLines="100" w:after="240"/>
      </w:pPr>
      <w:r>
        <w:rPr>
          <w:rFonts w:hint="eastAsia"/>
        </w:rPr>
        <w:t>要求</w:t>
      </w:r>
    </w:p>
    <w:p w14:paraId="20EF2726" w14:textId="77777777" w:rsidR="003D6A37" w:rsidRDefault="003D6A37" w:rsidP="00D10388">
      <w:pPr>
        <w:spacing w:line="360" w:lineRule="auto"/>
        <w:ind w:firstLineChars="200" w:firstLine="420"/>
      </w:pPr>
      <w:r>
        <w:t>尖部和锥形接口应与管身连为一体，管身应无断裂。</w:t>
      </w:r>
    </w:p>
    <w:p w14:paraId="11BDADF5" w14:textId="760DB6B4" w:rsidR="003D6A37" w:rsidRDefault="003D6A37" w:rsidP="00E970A6">
      <w:pPr>
        <w:pStyle w:val="aff4"/>
        <w:spacing w:beforeLines="100" w:before="240" w:afterLines="100" w:after="240"/>
      </w:pPr>
      <w:r>
        <w:rPr>
          <w:rFonts w:hint="eastAsia"/>
        </w:rPr>
        <w:t>原理</w:t>
      </w:r>
    </w:p>
    <w:p w14:paraId="34C7389E" w14:textId="77777777" w:rsidR="003D6A37" w:rsidRDefault="003D6A37" w:rsidP="00D10388">
      <w:pPr>
        <w:pStyle w:val="affffb"/>
        <w:spacing w:line="360" w:lineRule="auto"/>
        <w:ind w:firstLine="420"/>
      </w:pPr>
      <w:r>
        <w:t>带球囊亲水涂层乳胶导尿管可能长期在原位使用。因此，对有球囊亲水涂层乳胶导尿管，试验前先将亲水涂层乳胶导尿管浸入模拟尿液中14 d。对于无球囊亲水涂层乳胶导尿管，可省略这一步骤。向亲水涂层乳胶导尿管的尖部与管身间的连接处施加一拉力。对于有侧孔眼的亲水涂层乳胶导尿管，拉力施加于孔眼上。对无侧孔眼的亲水涂层乳胶导尿管，拉力施加于管身和排泄锥形接口之间。卸下拉力后，检查亲水涂层乳胶导尿管受破坏迹象。</w:t>
      </w:r>
    </w:p>
    <w:p w14:paraId="6EFD7F01" w14:textId="11B1EA48" w:rsidR="003D6A37" w:rsidRDefault="003D6A37" w:rsidP="00E970A6">
      <w:pPr>
        <w:pStyle w:val="aff4"/>
        <w:spacing w:beforeLines="100" w:before="240" w:afterLines="100" w:after="240"/>
      </w:pPr>
      <w:r>
        <w:rPr>
          <w:rFonts w:hint="eastAsia"/>
        </w:rPr>
        <w:t>试剂</w:t>
      </w:r>
    </w:p>
    <w:p w14:paraId="0DFE32F1" w14:textId="55FDD0DB" w:rsidR="003D6A37" w:rsidRDefault="003D6A37" w:rsidP="0009681A">
      <w:pPr>
        <w:pStyle w:val="aff5"/>
        <w:wordWrap/>
        <w:spacing w:before="120" w:after="120" w:line="360" w:lineRule="auto"/>
        <w:ind w:left="0"/>
      </w:pPr>
      <w:r>
        <w:t>模拟尿液可采用以下两个配方中的任意一个：</w:t>
      </w:r>
    </w:p>
    <w:p w14:paraId="6BF4F87A" w14:textId="65FFA625" w:rsidR="003D6A37" w:rsidRDefault="003D6A37" w:rsidP="00D10388">
      <w:pPr>
        <w:pStyle w:val="af5"/>
        <w:spacing w:line="360" w:lineRule="auto"/>
      </w:pPr>
      <w:r>
        <w:t>模拟尿液由以下成分组成（pH 约为6.6），试剂为分析纯试剂：</w:t>
      </w:r>
    </w:p>
    <w:tbl>
      <w:tblPr>
        <w:tblW w:w="0" w:type="auto"/>
        <w:tblInd w:w="452" w:type="dxa"/>
        <w:tblLook w:val="0000" w:firstRow="0" w:lastRow="0" w:firstColumn="0" w:lastColumn="0" w:noHBand="0" w:noVBand="0"/>
      </w:tblPr>
      <w:tblGrid>
        <w:gridCol w:w="3320"/>
        <w:gridCol w:w="2148"/>
      </w:tblGrid>
      <w:tr w:rsidR="003D6A37" w:rsidRPr="000A28FA" w14:paraId="3CE9B0BA" w14:textId="77777777" w:rsidTr="00BF39B8">
        <w:tc>
          <w:tcPr>
            <w:tcW w:w="3320" w:type="dxa"/>
          </w:tcPr>
          <w:p w14:paraId="14205B3B" w14:textId="77777777" w:rsidR="003D6A37" w:rsidRPr="000A28FA" w:rsidRDefault="003D6A37" w:rsidP="00D10388">
            <w:pPr>
              <w:spacing w:line="360" w:lineRule="auto"/>
              <w:rPr>
                <w:rFonts w:ascii="宋体" w:hAnsi="宋体"/>
              </w:rPr>
            </w:pPr>
            <w:r w:rsidRPr="000A28FA">
              <w:rPr>
                <w:rFonts w:ascii="宋体" w:hAnsi="宋体"/>
              </w:rPr>
              <w:t>尿素</w:t>
            </w:r>
          </w:p>
        </w:tc>
        <w:tc>
          <w:tcPr>
            <w:tcW w:w="2148" w:type="dxa"/>
          </w:tcPr>
          <w:p w14:paraId="3858ACCB" w14:textId="77777777" w:rsidR="003D6A37" w:rsidRPr="000A28FA" w:rsidRDefault="003D6A37" w:rsidP="00D10388">
            <w:pPr>
              <w:spacing w:line="360" w:lineRule="auto"/>
              <w:jc w:val="right"/>
              <w:rPr>
                <w:rFonts w:ascii="宋体" w:hAnsi="宋体"/>
              </w:rPr>
            </w:pPr>
            <w:r w:rsidRPr="000A28FA">
              <w:rPr>
                <w:rFonts w:ascii="宋体" w:hAnsi="宋体"/>
              </w:rPr>
              <w:t>25.0 g</w:t>
            </w:r>
          </w:p>
        </w:tc>
      </w:tr>
      <w:tr w:rsidR="003D6A37" w:rsidRPr="000A28FA" w14:paraId="568AB5E8" w14:textId="77777777" w:rsidTr="00BF39B8">
        <w:tc>
          <w:tcPr>
            <w:tcW w:w="3320" w:type="dxa"/>
          </w:tcPr>
          <w:p w14:paraId="6C2DA643" w14:textId="77777777" w:rsidR="003D6A37" w:rsidRPr="000A28FA" w:rsidRDefault="003D6A37" w:rsidP="00D10388">
            <w:pPr>
              <w:spacing w:line="360" w:lineRule="auto"/>
              <w:rPr>
                <w:rFonts w:ascii="宋体" w:hAnsi="宋体"/>
              </w:rPr>
            </w:pPr>
            <w:r w:rsidRPr="000A28FA">
              <w:rPr>
                <w:rFonts w:ascii="宋体" w:hAnsi="宋体"/>
              </w:rPr>
              <w:t>氯化钠</w:t>
            </w:r>
          </w:p>
        </w:tc>
        <w:tc>
          <w:tcPr>
            <w:tcW w:w="2148" w:type="dxa"/>
          </w:tcPr>
          <w:p w14:paraId="2E503840" w14:textId="77777777" w:rsidR="003D6A37" w:rsidRPr="000A28FA" w:rsidRDefault="003D6A37" w:rsidP="00D10388">
            <w:pPr>
              <w:spacing w:line="360" w:lineRule="auto"/>
              <w:jc w:val="right"/>
              <w:rPr>
                <w:rFonts w:ascii="宋体" w:hAnsi="宋体"/>
              </w:rPr>
            </w:pPr>
            <w:r w:rsidRPr="000A28FA">
              <w:rPr>
                <w:rFonts w:ascii="宋体" w:hAnsi="宋体"/>
              </w:rPr>
              <w:t>9.0 g</w:t>
            </w:r>
          </w:p>
        </w:tc>
      </w:tr>
      <w:tr w:rsidR="003D6A37" w:rsidRPr="000A28FA" w14:paraId="79A1ED23" w14:textId="77777777" w:rsidTr="00BF39B8">
        <w:tc>
          <w:tcPr>
            <w:tcW w:w="3320" w:type="dxa"/>
          </w:tcPr>
          <w:p w14:paraId="22716A23" w14:textId="77777777" w:rsidR="003D6A37" w:rsidRPr="000A28FA" w:rsidRDefault="003D6A37" w:rsidP="00D10388">
            <w:pPr>
              <w:spacing w:line="360" w:lineRule="auto"/>
              <w:rPr>
                <w:rFonts w:ascii="宋体" w:hAnsi="宋体"/>
              </w:rPr>
            </w:pPr>
            <w:r w:rsidRPr="000A28FA">
              <w:rPr>
                <w:rFonts w:ascii="宋体" w:hAnsi="宋体"/>
              </w:rPr>
              <w:t>无水磷酸氢二钠</w:t>
            </w:r>
          </w:p>
        </w:tc>
        <w:tc>
          <w:tcPr>
            <w:tcW w:w="2148" w:type="dxa"/>
          </w:tcPr>
          <w:p w14:paraId="740186EB" w14:textId="77777777" w:rsidR="003D6A37" w:rsidRPr="000A28FA" w:rsidRDefault="003D6A37" w:rsidP="00D10388">
            <w:pPr>
              <w:spacing w:line="360" w:lineRule="auto"/>
              <w:jc w:val="right"/>
              <w:rPr>
                <w:rFonts w:ascii="宋体" w:hAnsi="宋体"/>
              </w:rPr>
            </w:pPr>
            <w:r w:rsidRPr="000A28FA">
              <w:rPr>
                <w:rFonts w:ascii="宋体" w:hAnsi="宋体"/>
              </w:rPr>
              <w:t>2.5 g</w:t>
            </w:r>
          </w:p>
        </w:tc>
      </w:tr>
      <w:tr w:rsidR="003D6A37" w:rsidRPr="000A28FA" w14:paraId="1AF913D3" w14:textId="77777777" w:rsidTr="00BF39B8">
        <w:tc>
          <w:tcPr>
            <w:tcW w:w="3320" w:type="dxa"/>
          </w:tcPr>
          <w:p w14:paraId="54135D03" w14:textId="77777777" w:rsidR="003D6A37" w:rsidRPr="000A28FA" w:rsidRDefault="003D6A37" w:rsidP="00D10388">
            <w:pPr>
              <w:spacing w:line="360" w:lineRule="auto"/>
              <w:rPr>
                <w:rFonts w:ascii="宋体" w:hAnsi="宋体"/>
              </w:rPr>
            </w:pPr>
            <w:r w:rsidRPr="000A28FA">
              <w:rPr>
                <w:rFonts w:ascii="宋体" w:hAnsi="宋体"/>
              </w:rPr>
              <w:t>氯化铵</w:t>
            </w:r>
          </w:p>
        </w:tc>
        <w:tc>
          <w:tcPr>
            <w:tcW w:w="2148" w:type="dxa"/>
          </w:tcPr>
          <w:p w14:paraId="05E41B54" w14:textId="77777777" w:rsidR="003D6A37" w:rsidRPr="000A28FA" w:rsidRDefault="003D6A37" w:rsidP="00D10388">
            <w:pPr>
              <w:spacing w:line="360" w:lineRule="auto"/>
              <w:jc w:val="right"/>
              <w:rPr>
                <w:rFonts w:ascii="宋体" w:hAnsi="宋体"/>
              </w:rPr>
            </w:pPr>
            <w:r w:rsidRPr="000A28FA">
              <w:rPr>
                <w:rFonts w:ascii="宋体" w:hAnsi="宋体"/>
              </w:rPr>
              <w:t>3.0 g</w:t>
            </w:r>
          </w:p>
        </w:tc>
      </w:tr>
      <w:tr w:rsidR="003D6A37" w:rsidRPr="000A28FA" w14:paraId="16598A93" w14:textId="77777777" w:rsidTr="00BF39B8">
        <w:tc>
          <w:tcPr>
            <w:tcW w:w="3320" w:type="dxa"/>
          </w:tcPr>
          <w:p w14:paraId="607A42DE" w14:textId="77777777" w:rsidR="003D6A37" w:rsidRPr="000A28FA" w:rsidRDefault="003D6A37" w:rsidP="00D10388">
            <w:pPr>
              <w:spacing w:line="360" w:lineRule="auto"/>
              <w:rPr>
                <w:rFonts w:ascii="宋体" w:hAnsi="宋体"/>
              </w:rPr>
            </w:pPr>
            <w:r w:rsidRPr="000A28FA">
              <w:rPr>
                <w:rFonts w:ascii="宋体" w:hAnsi="宋体"/>
              </w:rPr>
              <w:t>无水磷酸二氢钾</w:t>
            </w:r>
          </w:p>
        </w:tc>
        <w:tc>
          <w:tcPr>
            <w:tcW w:w="2148" w:type="dxa"/>
          </w:tcPr>
          <w:p w14:paraId="4D6427D9" w14:textId="77777777" w:rsidR="003D6A37" w:rsidRPr="000A28FA" w:rsidRDefault="003D6A37" w:rsidP="00D10388">
            <w:pPr>
              <w:spacing w:line="360" w:lineRule="auto"/>
              <w:jc w:val="right"/>
              <w:rPr>
                <w:rFonts w:ascii="宋体" w:hAnsi="宋体"/>
              </w:rPr>
            </w:pPr>
            <w:r w:rsidRPr="000A28FA">
              <w:rPr>
                <w:rFonts w:ascii="宋体" w:hAnsi="宋体"/>
              </w:rPr>
              <w:t>2.5 g</w:t>
            </w:r>
          </w:p>
        </w:tc>
      </w:tr>
      <w:tr w:rsidR="003D6A37" w:rsidRPr="000A28FA" w14:paraId="69D30E64" w14:textId="77777777" w:rsidTr="00BF39B8">
        <w:tc>
          <w:tcPr>
            <w:tcW w:w="3320" w:type="dxa"/>
          </w:tcPr>
          <w:p w14:paraId="0425DB9C" w14:textId="77777777" w:rsidR="003D6A37" w:rsidRPr="000A28FA" w:rsidRDefault="003D6A37" w:rsidP="00D10388">
            <w:pPr>
              <w:spacing w:line="360" w:lineRule="auto"/>
              <w:rPr>
                <w:rFonts w:ascii="宋体" w:hAnsi="宋体"/>
              </w:rPr>
            </w:pPr>
            <w:r w:rsidRPr="000A28FA">
              <w:rPr>
                <w:rFonts w:ascii="宋体" w:hAnsi="宋体"/>
              </w:rPr>
              <w:t>肌酸酐</w:t>
            </w:r>
          </w:p>
        </w:tc>
        <w:tc>
          <w:tcPr>
            <w:tcW w:w="2148" w:type="dxa"/>
          </w:tcPr>
          <w:p w14:paraId="3B66979C" w14:textId="77777777" w:rsidR="003D6A37" w:rsidRPr="000A28FA" w:rsidRDefault="003D6A37" w:rsidP="00D10388">
            <w:pPr>
              <w:spacing w:line="360" w:lineRule="auto"/>
              <w:jc w:val="right"/>
              <w:rPr>
                <w:rFonts w:ascii="宋体" w:hAnsi="宋体"/>
              </w:rPr>
            </w:pPr>
            <w:r w:rsidRPr="000A28FA">
              <w:rPr>
                <w:rFonts w:ascii="宋体" w:hAnsi="宋体"/>
              </w:rPr>
              <w:t>2.0 g</w:t>
            </w:r>
          </w:p>
        </w:tc>
      </w:tr>
      <w:tr w:rsidR="003D6A37" w:rsidRPr="000A28FA" w14:paraId="75C23BE5" w14:textId="77777777" w:rsidTr="00BF39B8">
        <w:tc>
          <w:tcPr>
            <w:tcW w:w="3320" w:type="dxa"/>
          </w:tcPr>
          <w:p w14:paraId="60DC008C" w14:textId="77777777" w:rsidR="003D6A37" w:rsidRPr="000A28FA" w:rsidRDefault="003D6A37" w:rsidP="00D10388">
            <w:pPr>
              <w:spacing w:line="360" w:lineRule="auto"/>
              <w:rPr>
                <w:rFonts w:ascii="宋体" w:hAnsi="宋体"/>
              </w:rPr>
            </w:pPr>
            <w:r w:rsidRPr="000A28FA">
              <w:rPr>
                <w:rFonts w:ascii="宋体" w:hAnsi="宋体"/>
              </w:rPr>
              <w:t>亚硫酸钠，无水</w:t>
            </w:r>
          </w:p>
        </w:tc>
        <w:tc>
          <w:tcPr>
            <w:tcW w:w="2148" w:type="dxa"/>
          </w:tcPr>
          <w:p w14:paraId="730DDC1D" w14:textId="77777777" w:rsidR="003D6A37" w:rsidRPr="000A28FA" w:rsidRDefault="003D6A37" w:rsidP="00D10388">
            <w:pPr>
              <w:spacing w:line="360" w:lineRule="auto"/>
              <w:jc w:val="right"/>
              <w:rPr>
                <w:rFonts w:ascii="宋体" w:hAnsi="宋体"/>
              </w:rPr>
            </w:pPr>
            <w:r w:rsidRPr="000A28FA">
              <w:rPr>
                <w:rFonts w:ascii="宋体" w:hAnsi="宋体"/>
              </w:rPr>
              <w:t>3.0 g</w:t>
            </w:r>
          </w:p>
        </w:tc>
      </w:tr>
      <w:tr w:rsidR="003D6A37" w:rsidRPr="000A28FA" w14:paraId="558F8D20" w14:textId="77777777" w:rsidTr="00BF39B8">
        <w:tc>
          <w:tcPr>
            <w:tcW w:w="3320" w:type="dxa"/>
            <w:vAlign w:val="center"/>
          </w:tcPr>
          <w:p w14:paraId="3780A7AB" w14:textId="77777777" w:rsidR="003D6A37" w:rsidRPr="000A28FA" w:rsidRDefault="003D6A37" w:rsidP="00D10388">
            <w:pPr>
              <w:spacing w:line="360" w:lineRule="auto"/>
              <w:rPr>
                <w:rFonts w:ascii="宋体" w:hAnsi="宋体"/>
              </w:rPr>
            </w:pPr>
            <w:r w:rsidRPr="000A28FA">
              <w:rPr>
                <w:rFonts w:ascii="宋体" w:hAnsi="宋体"/>
              </w:rPr>
              <w:t>蒸馏水</w:t>
            </w:r>
          </w:p>
        </w:tc>
        <w:tc>
          <w:tcPr>
            <w:tcW w:w="2148" w:type="dxa"/>
          </w:tcPr>
          <w:p w14:paraId="5DAD1F1D" w14:textId="77777777" w:rsidR="003D6A37" w:rsidRPr="000A28FA" w:rsidRDefault="003D6A37" w:rsidP="00D10388">
            <w:pPr>
              <w:spacing w:line="360" w:lineRule="auto"/>
              <w:jc w:val="right"/>
              <w:rPr>
                <w:rFonts w:ascii="宋体" w:hAnsi="宋体"/>
              </w:rPr>
            </w:pPr>
            <w:proofErr w:type="gramStart"/>
            <w:r w:rsidRPr="000A28FA">
              <w:rPr>
                <w:rFonts w:ascii="宋体" w:hAnsi="宋体"/>
              </w:rPr>
              <w:t>定容至</w:t>
            </w:r>
            <w:proofErr w:type="gramEnd"/>
            <w:r w:rsidRPr="000A28FA">
              <w:rPr>
                <w:rFonts w:ascii="宋体" w:hAnsi="宋体"/>
              </w:rPr>
              <w:t>1.0 L</w:t>
            </w:r>
          </w:p>
        </w:tc>
      </w:tr>
    </w:tbl>
    <w:p w14:paraId="674AC006" w14:textId="77777777" w:rsidR="003D6A37" w:rsidRPr="000A28FA" w:rsidRDefault="003D6A37" w:rsidP="00D10388">
      <w:pPr>
        <w:spacing w:line="360" w:lineRule="auto"/>
        <w:ind w:firstLine="420"/>
        <w:rPr>
          <w:rFonts w:ascii="宋体" w:hAnsi="宋体"/>
        </w:rPr>
      </w:pPr>
      <w:r w:rsidRPr="000A28FA">
        <w:rPr>
          <w:rFonts w:ascii="宋体" w:hAnsi="宋体"/>
        </w:rPr>
        <w:t>警告：该溶液有助于微生物生长，在A.5和C.5所</w:t>
      </w:r>
      <w:proofErr w:type="gramStart"/>
      <w:r w:rsidRPr="000A28FA">
        <w:rPr>
          <w:rFonts w:ascii="宋体" w:hAnsi="宋体"/>
        </w:rPr>
        <w:t>述试验</w:t>
      </w:r>
      <w:proofErr w:type="gramEnd"/>
      <w:r w:rsidRPr="000A28FA">
        <w:rPr>
          <w:rFonts w:ascii="宋体" w:hAnsi="宋体"/>
        </w:rPr>
        <w:t>结束时，很可能有大量的微生物存在。这些试验应由经过培训的人员进行，在对浸泡后的亲水涂层乳胶导尿管进行操作以及弃去污染的溶液时，应采取相应的预防措施。</w:t>
      </w:r>
    </w:p>
    <w:p w14:paraId="15988948" w14:textId="44756B45" w:rsidR="003D6A37" w:rsidRPr="000A28FA" w:rsidRDefault="003D6A37" w:rsidP="00D10388">
      <w:pPr>
        <w:pStyle w:val="af5"/>
        <w:spacing w:line="360" w:lineRule="auto"/>
        <w:rPr>
          <w:rFonts w:hAnsi="宋体"/>
        </w:rPr>
      </w:pPr>
      <w:r w:rsidRPr="000A28FA">
        <w:rPr>
          <w:rFonts w:hAnsi="宋体" w:hint="eastAsia"/>
        </w:rPr>
        <w:t>模拟尿液由以下成分组成（pH 约为5.5～7.0），试剂为分析纯试剂：</w:t>
      </w:r>
    </w:p>
    <w:tbl>
      <w:tblPr>
        <w:tblW w:w="0" w:type="auto"/>
        <w:tblInd w:w="575" w:type="dxa"/>
        <w:tblLook w:val="0000" w:firstRow="0" w:lastRow="0" w:firstColumn="0" w:lastColumn="0" w:noHBand="0" w:noVBand="0"/>
      </w:tblPr>
      <w:tblGrid>
        <w:gridCol w:w="3219"/>
        <w:gridCol w:w="2134"/>
      </w:tblGrid>
      <w:tr w:rsidR="003D6A37" w:rsidRPr="00632F4E" w14:paraId="2833A386" w14:textId="77777777" w:rsidTr="00BF39B8">
        <w:tc>
          <w:tcPr>
            <w:tcW w:w="3219" w:type="dxa"/>
          </w:tcPr>
          <w:p w14:paraId="6676A4AE" w14:textId="77777777" w:rsidR="003D6A37" w:rsidRPr="00632F4E" w:rsidRDefault="003D6A37" w:rsidP="00D10388">
            <w:pPr>
              <w:spacing w:line="360" w:lineRule="auto"/>
              <w:jc w:val="left"/>
              <w:rPr>
                <w:rFonts w:ascii="宋体" w:hAnsi="宋体"/>
              </w:rPr>
            </w:pPr>
            <w:r w:rsidRPr="00632F4E">
              <w:rPr>
                <w:rFonts w:ascii="宋体" w:hAnsi="宋体"/>
              </w:rPr>
              <w:t>氯化钠</w:t>
            </w:r>
          </w:p>
        </w:tc>
        <w:tc>
          <w:tcPr>
            <w:tcW w:w="2134" w:type="dxa"/>
          </w:tcPr>
          <w:p w14:paraId="7098925B" w14:textId="77777777" w:rsidR="003D6A37" w:rsidRPr="00632F4E" w:rsidRDefault="003D6A37" w:rsidP="00D10388">
            <w:pPr>
              <w:spacing w:line="360" w:lineRule="auto"/>
              <w:jc w:val="right"/>
              <w:rPr>
                <w:rFonts w:ascii="宋体" w:hAnsi="宋体"/>
              </w:rPr>
            </w:pPr>
            <w:r w:rsidRPr="00632F4E">
              <w:rPr>
                <w:rFonts w:ascii="宋体" w:hAnsi="宋体"/>
              </w:rPr>
              <w:t>6.17g</w:t>
            </w:r>
          </w:p>
        </w:tc>
      </w:tr>
      <w:tr w:rsidR="003D6A37" w:rsidRPr="00632F4E" w14:paraId="324AA571" w14:textId="77777777" w:rsidTr="00BF39B8">
        <w:tc>
          <w:tcPr>
            <w:tcW w:w="3219" w:type="dxa"/>
          </w:tcPr>
          <w:p w14:paraId="601505E6" w14:textId="77777777" w:rsidR="003D6A37" w:rsidRPr="00632F4E" w:rsidRDefault="003D6A37" w:rsidP="00D10388">
            <w:pPr>
              <w:spacing w:line="360" w:lineRule="auto"/>
              <w:jc w:val="left"/>
              <w:rPr>
                <w:rFonts w:ascii="宋体" w:hAnsi="宋体"/>
              </w:rPr>
            </w:pPr>
            <w:r w:rsidRPr="00632F4E">
              <w:rPr>
                <w:rFonts w:ascii="宋体" w:hAnsi="宋体"/>
              </w:rPr>
              <w:lastRenderedPageBreak/>
              <w:t>磷酸二氢钠</w:t>
            </w:r>
          </w:p>
        </w:tc>
        <w:tc>
          <w:tcPr>
            <w:tcW w:w="2134" w:type="dxa"/>
          </w:tcPr>
          <w:p w14:paraId="21902791" w14:textId="77777777" w:rsidR="003D6A37" w:rsidRPr="00632F4E" w:rsidRDefault="003D6A37" w:rsidP="00D10388">
            <w:pPr>
              <w:spacing w:line="360" w:lineRule="auto"/>
              <w:jc w:val="right"/>
              <w:rPr>
                <w:rFonts w:ascii="宋体" w:hAnsi="宋体"/>
              </w:rPr>
            </w:pPr>
            <w:r w:rsidRPr="00632F4E">
              <w:rPr>
                <w:rFonts w:ascii="宋体" w:hAnsi="宋体"/>
              </w:rPr>
              <w:t>4.59g</w:t>
            </w:r>
          </w:p>
        </w:tc>
      </w:tr>
      <w:tr w:rsidR="003D6A37" w:rsidRPr="00632F4E" w14:paraId="455112B1" w14:textId="77777777" w:rsidTr="00BF39B8">
        <w:tc>
          <w:tcPr>
            <w:tcW w:w="3219" w:type="dxa"/>
          </w:tcPr>
          <w:p w14:paraId="74B9A9A1" w14:textId="77777777" w:rsidR="003D6A37" w:rsidRPr="00632F4E" w:rsidRDefault="003D6A37" w:rsidP="00D10388">
            <w:pPr>
              <w:spacing w:line="360" w:lineRule="auto"/>
              <w:jc w:val="left"/>
              <w:rPr>
                <w:rFonts w:ascii="宋体" w:hAnsi="宋体"/>
              </w:rPr>
            </w:pPr>
            <w:r w:rsidRPr="00632F4E">
              <w:rPr>
                <w:rFonts w:ascii="宋体" w:hAnsi="宋体"/>
              </w:rPr>
              <w:t>柠檬酸钠</w:t>
            </w:r>
          </w:p>
        </w:tc>
        <w:tc>
          <w:tcPr>
            <w:tcW w:w="2134" w:type="dxa"/>
          </w:tcPr>
          <w:p w14:paraId="11AD6D91" w14:textId="77777777" w:rsidR="003D6A37" w:rsidRPr="00632F4E" w:rsidRDefault="003D6A37" w:rsidP="00D10388">
            <w:pPr>
              <w:spacing w:line="360" w:lineRule="auto"/>
              <w:jc w:val="right"/>
              <w:rPr>
                <w:rFonts w:ascii="宋体" w:hAnsi="宋体"/>
              </w:rPr>
            </w:pPr>
            <w:r w:rsidRPr="00632F4E">
              <w:rPr>
                <w:rFonts w:ascii="宋体" w:hAnsi="宋体"/>
              </w:rPr>
              <w:t>0.944g</w:t>
            </w:r>
          </w:p>
        </w:tc>
      </w:tr>
      <w:tr w:rsidR="003D6A37" w:rsidRPr="00632F4E" w14:paraId="33661697" w14:textId="77777777" w:rsidTr="00BF39B8">
        <w:tc>
          <w:tcPr>
            <w:tcW w:w="3219" w:type="dxa"/>
          </w:tcPr>
          <w:p w14:paraId="5246E0EC" w14:textId="77777777" w:rsidR="003D6A37" w:rsidRPr="00632F4E" w:rsidRDefault="003D6A37" w:rsidP="00D10388">
            <w:pPr>
              <w:spacing w:line="360" w:lineRule="auto"/>
              <w:jc w:val="left"/>
              <w:rPr>
                <w:rFonts w:ascii="宋体" w:hAnsi="宋体"/>
              </w:rPr>
            </w:pPr>
            <w:r w:rsidRPr="00632F4E">
              <w:rPr>
                <w:rFonts w:ascii="宋体" w:hAnsi="宋体"/>
              </w:rPr>
              <w:t>硫酸镁</w:t>
            </w:r>
          </w:p>
        </w:tc>
        <w:tc>
          <w:tcPr>
            <w:tcW w:w="2134" w:type="dxa"/>
          </w:tcPr>
          <w:p w14:paraId="042FA8A9" w14:textId="77777777" w:rsidR="003D6A37" w:rsidRPr="00632F4E" w:rsidRDefault="003D6A37" w:rsidP="00D10388">
            <w:pPr>
              <w:spacing w:line="360" w:lineRule="auto"/>
              <w:jc w:val="right"/>
              <w:rPr>
                <w:rFonts w:ascii="宋体" w:hAnsi="宋体"/>
              </w:rPr>
            </w:pPr>
            <w:r w:rsidRPr="00632F4E">
              <w:rPr>
                <w:rFonts w:ascii="宋体" w:hAnsi="宋体"/>
              </w:rPr>
              <w:t>0.463g</w:t>
            </w:r>
          </w:p>
        </w:tc>
      </w:tr>
      <w:tr w:rsidR="003D6A37" w:rsidRPr="00632F4E" w14:paraId="1C4B02D8" w14:textId="77777777" w:rsidTr="00BF39B8">
        <w:tc>
          <w:tcPr>
            <w:tcW w:w="3219" w:type="dxa"/>
          </w:tcPr>
          <w:p w14:paraId="6E7D655C" w14:textId="77777777" w:rsidR="003D6A37" w:rsidRPr="00632F4E" w:rsidRDefault="003D6A37" w:rsidP="00D10388">
            <w:pPr>
              <w:spacing w:line="360" w:lineRule="auto"/>
              <w:jc w:val="left"/>
              <w:rPr>
                <w:rFonts w:ascii="宋体" w:hAnsi="宋体"/>
              </w:rPr>
            </w:pPr>
            <w:r w:rsidRPr="00632F4E">
              <w:rPr>
                <w:rFonts w:ascii="宋体" w:hAnsi="宋体"/>
              </w:rPr>
              <w:t>硫酸钠</w:t>
            </w:r>
          </w:p>
        </w:tc>
        <w:tc>
          <w:tcPr>
            <w:tcW w:w="2134" w:type="dxa"/>
          </w:tcPr>
          <w:p w14:paraId="5BA677B3" w14:textId="77777777" w:rsidR="003D6A37" w:rsidRPr="00632F4E" w:rsidRDefault="003D6A37" w:rsidP="00D10388">
            <w:pPr>
              <w:spacing w:line="360" w:lineRule="auto"/>
              <w:jc w:val="right"/>
              <w:rPr>
                <w:rFonts w:ascii="宋体" w:hAnsi="宋体"/>
              </w:rPr>
            </w:pPr>
            <w:r w:rsidRPr="00632F4E">
              <w:rPr>
                <w:rFonts w:ascii="宋体" w:hAnsi="宋体"/>
              </w:rPr>
              <w:t>2.41g</w:t>
            </w:r>
          </w:p>
        </w:tc>
      </w:tr>
      <w:tr w:rsidR="003D6A37" w:rsidRPr="00632F4E" w14:paraId="1013FBEF" w14:textId="77777777" w:rsidTr="00BF39B8">
        <w:tc>
          <w:tcPr>
            <w:tcW w:w="3219" w:type="dxa"/>
          </w:tcPr>
          <w:p w14:paraId="04B8D2C4" w14:textId="77777777" w:rsidR="003D6A37" w:rsidRPr="00632F4E" w:rsidRDefault="003D6A37" w:rsidP="00D10388">
            <w:pPr>
              <w:spacing w:line="360" w:lineRule="auto"/>
              <w:jc w:val="left"/>
              <w:rPr>
                <w:rFonts w:ascii="宋体" w:hAnsi="宋体"/>
              </w:rPr>
            </w:pPr>
            <w:r w:rsidRPr="00632F4E">
              <w:rPr>
                <w:rFonts w:ascii="宋体" w:hAnsi="宋体"/>
              </w:rPr>
              <w:t>氯化钾</w:t>
            </w:r>
          </w:p>
        </w:tc>
        <w:tc>
          <w:tcPr>
            <w:tcW w:w="2134" w:type="dxa"/>
          </w:tcPr>
          <w:p w14:paraId="417A68D1" w14:textId="77777777" w:rsidR="003D6A37" w:rsidRPr="00632F4E" w:rsidRDefault="003D6A37" w:rsidP="00D10388">
            <w:pPr>
              <w:spacing w:line="360" w:lineRule="auto"/>
              <w:jc w:val="right"/>
              <w:rPr>
                <w:rFonts w:ascii="宋体" w:hAnsi="宋体"/>
              </w:rPr>
            </w:pPr>
            <w:r w:rsidRPr="00632F4E">
              <w:rPr>
                <w:rFonts w:ascii="宋体" w:hAnsi="宋体"/>
              </w:rPr>
              <w:t>4.75g</w:t>
            </w:r>
          </w:p>
        </w:tc>
      </w:tr>
      <w:tr w:rsidR="003D6A37" w:rsidRPr="00632F4E" w14:paraId="3F0C4488" w14:textId="77777777" w:rsidTr="00BF39B8">
        <w:tc>
          <w:tcPr>
            <w:tcW w:w="3219" w:type="dxa"/>
          </w:tcPr>
          <w:p w14:paraId="69B4C9C7" w14:textId="77777777" w:rsidR="003D6A37" w:rsidRPr="00632F4E" w:rsidRDefault="003D6A37" w:rsidP="00D10388">
            <w:pPr>
              <w:spacing w:line="360" w:lineRule="auto"/>
              <w:jc w:val="left"/>
              <w:rPr>
                <w:rFonts w:ascii="宋体" w:hAnsi="宋体"/>
              </w:rPr>
            </w:pPr>
            <w:r w:rsidRPr="00632F4E">
              <w:rPr>
                <w:rFonts w:ascii="宋体" w:hAnsi="宋体"/>
              </w:rPr>
              <w:t>氯化钙</w:t>
            </w:r>
          </w:p>
        </w:tc>
        <w:tc>
          <w:tcPr>
            <w:tcW w:w="2134" w:type="dxa"/>
          </w:tcPr>
          <w:p w14:paraId="57ADBBD8" w14:textId="77777777" w:rsidR="003D6A37" w:rsidRPr="00632F4E" w:rsidRDefault="003D6A37" w:rsidP="00D10388">
            <w:pPr>
              <w:spacing w:line="360" w:lineRule="auto"/>
              <w:jc w:val="right"/>
              <w:rPr>
                <w:rFonts w:ascii="宋体" w:hAnsi="宋体"/>
              </w:rPr>
            </w:pPr>
            <w:r w:rsidRPr="00632F4E">
              <w:rPr>
                <w:rFonts w:ascii="宋体" w:hAnsi="宋体"/>
              </w:rPr>
              <w:t>0.64g</w:t>
            </w:r>
          </w:p>
        </w:tc>
      </w:tr>
      <w:tr w:rsidR="003D6A37" w:rsidRPr="00632F4E" w14:paraId="307EE739" w14:textId="77777777" w:rsidTr="00BF39B8">
        <w:tc>
          <w:tcPr>
            <w:tcW w:w="3219" w:type="dxa"/>
          </w:tcPr>
          <w:p w14:paraId="54ADE0EF" w14:textId="77777777" w:rsidR="003D6A37" w:rsidRPr="00632F4E" w:rsidRDefault="003D6A37" w:rsidP="00D10388">
            <w:pPr>
              <w:spacing w:line="360" w:lineRule="auto"/>
              <w:jc w:val="left"/>
              <w:rPr>
                <w:rFonts w:ascii="宋体" w:hAnsi="宋体"/>
              </w:rPr>
            </w:pPr>
            <w:r w:rsidRPr="00632F4E">
              <w:rPr>
                <w:rFonts w:ascii="宋体" w:hAnsi="宋体"/>
              </w:rPr>
              <w:t>草酸钠</w:t>
            </w:r>
          </w:p>
        </w:tc>
        <w:tc>
          <w:tcPr>
            <w:tcW w:w="2134" w:type="dxa"/>
          </w:tcPr>
          <w:p w14:paraId="2D9B0E43" w14:textId="77777777" w:rsidR="003D6A37" w:rsidRPr="00632F4E" w:rsidRDefault="003D6A37" w:rsidP="00D10388">
            <w:pPr>
              <w:spacing w:line="360" w:lineRule="auto"/>
              <w:jc w:val="right"/>
              <w:rPr>
                <w:rFonts w:ascii="宋体" w:hAnsi="宋体"/>
              </w:rPr>
            </w:pPr>
            <w:r w:rsidRPr="00632F4E">
              <w:rPr>
                <w:rFonts w:ascii="宋体" w:hAnsi="宋体"/>
              </w:rPr>
              <w:t>0.043g</w:t>
            </w:r>
          </w:p>
        </w:tc>
      </w:tr>
      <w:tr w:rsidR="003D6A37" w:rsidRPr="00632F4E" w14:paraId="159ACB34" w14:textId="77777777" w:rsidTr="00BF39B8">
        <w:tc>
          <w:tcPr>
            <w:tcW w:w="3219" w:type="dxa"/>
          </w:tcPr>
          <w:p w14:paraId="0F79491B" w14:textId="77777777" w:rsidR="003D6A37" w:rsidRPr="00632F4E" w:rsidRDefault="003D6A37" w:rsidP="00D10388">
            <w:pPr>
              <w:spacing w:line="360" w:lineRule="auto"/>
              <w:jc w:val="left"/>
              <w:rPr>
                <w:rFonts w:ascii="宋体" w:hAnsi="宋体"/>
              </w:rPr>
            </w:pPr>
            <w:r w:rsidRPr="00632F4E">
              <w:rPr>
                <w:rFonts w:ascii="宋体" w:hAnsi="宋体"/>
              </w:rPr>
              <w:t>蒸馏水</w:t>
            </w:r>
          </w:p>
        </w:tc>
        <w:tc>
          <w:tcPr>
            <w:tcW w:w="2134" w:type="dxa"/>
          </w:tcPr>
          <w:p w14:paraId="3AF64AA7" w14:textId="77777777" w:rsidR="003D6A37" w:rsidRPr="00632F4E" w:rsidRDefault="003D6A37" w:rsidP="00D10388">
            <w:pPr>
              <w:spacing w:line="360" w:lineRule="auto"/>
              <w:jc w:val="right"/>
              <w:rPr>
                <w:rFonts w:ascii="宋体" w:hAnsi="宋体"/>
              </w:rPr>
            </w:pPr>
            <w:proofErr w:type="gramStart"/>
            <w:r w:rsidRPr="00632F4E">
              <w:rPr>
                <w:rFonts w:ascii="宋体" w:hAnsi="宋体"/>
              </w:rPr>
              <w:t>定容至</w:t>
            </w:r>
            <w:proofErr w:type="gramEnd"/>
            <w:r w:rsidRPr="00632F4E">
              <w:rPr>
                <w:rFonts w:ascii="宋体" w:hAnsi="宋体"/>
              </w:rPr>
              <w:t>1.0 L</w:t>
            </w:r>
          </w:p>
        </w:tc>
      </w:tr>
    </w:tbl>
    <w:p w14:paraId="11846E08" w14:textId="662BDE9B" w:rsidR="003D6A37" w:rsidRDefault="003D6A37" w:rsidP="003176A5">
      <w:pPr>
        <w:pStyle w:val="afff2"/>
        <w:spacing w:line="360" w:lineRule="auto"/>
      </w:pPr>
      <w:r w:rsidRPr="003D6A37">
        <w:rPr>
          <w:rFonts w:hint="eastAsia"/>
        </w:rPr>
        <w:t>用1 mol/L的氢氧化铵（NH4OH）或1 mol/L的氯化铵（NH4CL）溶液调节pH在5.5</w:t>
      </w:r>
      <w:r w:rsidR="00A74D89">
        <w:t>～</w:t>
      </w:r>
      <w:r w:rsidRPr="003D6A37">
        <w:rPr>
          <w:rFonts w:hint="eastAsia"/>
        </w:rPr>
        <w:t>7.0范围内。</w:t>
      </w:r>
    </w:p>
    <w:p w14:paraId="45AD9C95" w14:textId="62BCF2DA" w:rsidR="003D6A37" w:rsidRDefault="003D6A37" w:rsidP="003263C6">
      <w:pPr>
        <w:pStyle w:val="aff4"/>
        <w:spacing w:beforeLines="100" w:before="240" w:afterLines="100" w:after="240"/>
      </w:pPr>
      <w:r>
        <w:rPr>
          <w:rFonts w:hint="eastAsia"/>
        </w:rPr>
        <w:t>仪器</w:t>
      </w:r>
    </w:p>
    <w:p w14:paraId="305CDC71" w14:textId="77777777" w:rsidR="003D6A37" w:rsidRDefault="003D6A37" w:rsidP="00E970A6">
      <w:pPr>
        <w:spacing w:line="360" w:lineRule="auto"/>
        <w:rPr>
          <w:kern w:val="0"/>
        </w:rPr>
      </w:pPr>
      <w:r w:rsidRPr="00B650ED">
        <w:rPr>
          <w:rFonts w:ascii="黑体" w:eastAsia="黑体" w:hAnsi="Times New Roman"/>
          <w:kern w:val="21"/>
          <w:szCs w:val="20"/>
        </w:rPr>
        <w:t xml:space="preserve">A.5.1 </w:t>
      </w:r>
      <w:r w:rsidRPr="00632F4E">
        <w:rPr>
          <w:rFonts w:ascii="宋体" w:hAnsi="宋体"/>
        </w:rPr>
        <w:t>有侧孔眼亲水涂层乳胶导尿管的悬挂装置，</w:t>
      </w:r>
      <w:r w:rsidRPr="00632F4E">
        <w:rPr>
          <w:rFonts w:ascii="宋体" w:hAnsi="宋体"/>
          <w:kern w:val="0"/>
        </w:rPr>
        <w:t>其上有一能穿过亲水涂层乳胶导尿管排泄孔眼的销子，销子直径在供试亲水涂层乳胶导尿管排泄</w:t>
      </w:r>
      <w:proofErr w:type="gramStart"/>
      <w:r w:rsidRPr="00632F4E">
        <w:rPr>
          <w:rFonts w:ascii="宋体" w:hAnsi="宋体"/>
          <w:kern w:val="0"/>
        </w:rPr>
        <w:t>腔</w:t>
      </w:r>
      <w:proofErr w:type="gramEnd"/>
      <w:r w:rsidRPr="00632F4E">
        <w:rPr>
          <w:rFonts w:ascii="宋体" w:hAnsi="宋体"/>
          <w:kern w:val="0"/>
        </w:rPr>
        <w:t>内径的50%</w:t>
      </w:r>
      <w:r w:rsidRPr="00632F4E">
        <w:rPr>
          <w:rFonts w:ascii="宋体" w:hAnsi="宋体"/>
        </w:rPr>
        <w:t>～70%之间</w:t>
      </w:r>
      <w:r w:rsidRPr="00632F4E">
        <w:rPr>
          <w:rFonts w:ascii="宋体" w:hAnsi="宋体"/>
          <w:kern w:val="0"/>
        </w:rPr>
        <w:t>。图A.1a</w:t>
      </w:r>
      <w:r w:rsidRPr="00632F4E">
        <w:rPr>
          <w:rFonts w:ascii="宋体" w:hAnsi="宋体" w:hint="eastAsia"/>
          <w:kern w:val="0"/>
        </w:rPr>
        <w:t>）示</w:t>
      </w:r>
      <w:r w:rsidRPr="00632F4E">
        <w:rPr>
          <w:rFonts w:ascii="宋体" w:hAnsi="宋体"/>
          <w:kern w:val="0"/>
        </w:rPr>
        <w:t>出了适宜装置的示例。</w:t>
      </w:r>
    </w:p>
    <w:p w14:paraId="7581AC7F" w14:textId="77777777" w:rsidR="003D6A37" w:rsidRDefault="003D6A37" w:rsidP="00E970A6">
      <w:pPr>
        <w:spacing w:line="360" w:lineRule="auto"/>
        <w:ind w:firstLine="420"/>
        <w:rPr>
          <w:kern w:val="0"/>
        </w:rPr>
      </w:pPr>
      <w:r>
        <w:rPr>
          <w:kern w:val="0"/>
        </w:rPr>
        <w:t>对没有侧孔眼的亲水涂层乳胶导尿管，其管身夹于适宜的夹具上。</w:t>
      </w:r>
    </w:p>
    <w:p w14:paraId="0AC36EFD" w14:textId="77777777" w:rsidR="003D6A37" w:rsidRDefault="003D6A37" w:rsidP="00E970A6">
      <w:pPr>
        <w:spacing w:line="360" w:lineRule="auto"/>
        <w:rPr>
          <w:kern w:val="0"/>
        </w:rPr>
      </w:pPr>
      <w:r w:rsidRPr="00B650ED">
        <w:rPr>
          <w:rFonts w:ascii="黑体" w:eastAsia="黑体" w:hAnsi="Times New Roman"/>
          <w:kern w:val="21"/>
          <w:szCs w:val="20"/>
        </w:rPr>
        <w:t xml:space="preserve">A.5.2 </w:t>
      </w:r>
      <w:r w:rsidRPr="00632F4E">
        <w:rPr>
          <w:rFonts w:ascii="宋体" w:hAnsi="宋体"/>
          <w:kern w:val="0"/>
        </w:rPr>
        <w:t>砝码与排泄腔的连接装置，对于外径大于3.3mm的亲水涂层乳胶导尿管，连接装置与砝码的总质量为1 kg；对于外径小于或等于3.3mm的亲水涂层乳胶导尿管，连接装置与砝码的总质量为0.7 kg。</w:t>
      </w:r>
    </w:p>
    <w:p w14:paraId="0685944A" w14:textId="77777777" w:rsidR="003D6A37" w:rsidRDefault="003D6A37" w:rsidP="00E970A6">
      <w:pPr>
        <w:spacing w:line="360" w:lineRule="auto"/>
        <w:rPr>
          <w:kern w:val="0"/>
        </w:rPr>
      </w:pPr>
      <w:r w:rsidRPr="00B650ED">
        <w:rPr>
          <w:rFonts w:ascii="黑体" w:eastAsia="黑体" w:hAnsi="Times New Roman"/>
          <w:kern w:val="21"/>
          <w:szCs w:val="20"/>
        </w:rPr>
        <w:t xml:space="preserve">A.5.3 </w:t>
      </w:r>
      <w:r>
        <w:rPr>
          <w:kern w:val="0"/>
        </w:rPr>
        <w:t>水浴，或其他能将温度控</w:t>
      </w:r>
      <w:r w:rsidRPr="00632F4E">
        <w:rPr>
          <w:rFonts w:ascii="宋体" w:hAnsi="宋体"/>
          <w:kern w:val="0"/>
        </w:rPr>
        <w:t>制在（37 ± 2）°C的装置。</w:t>
      </w:r>
    </w:p>
    <w:p w14:paraId="008248C7" w14:textId="5C8AD048" w:rsidR="00B650ED" w:rsidRPr="00E970A6" w:rsidRDefault="003D6A37" w:rsidP="00E970A6">
      <w:pPr>
        <w:spacing w:line="360" w:lineRule="auto"/>
      </w:pPr>
      <w:r w:rsidRPr="00B650ED">
        <w:rPr>
          <w:rFonts w:ascii="黑体" w:eastAsia="黑体" w:hAnsi="Times New Roman"/>
          <w:kern w:val="21"/>
          <w:szCs w:val="20"/>
        </w:rPr>
        <w:t xml:space="preserve">A.5.4 </w:t>
      </w:r>
      <w:r>
        <w:rPr>
          <w:kern w:val="0"/>
        </w:rPr>
        <w:t>计时器。</w:t>
      </w:r>
    </w:p>
    <w:p w14:paraId="212EBC4F" w14:textId="4B7E2221" w:rsidR="00B650ED" w:rsidRDefault="00B650ED" w:rsidP="003263C6">
      <w:pPr>
        <w:pStyle w:val="aff4"/>
        <w:spacing w:beforeLines="100" w:before="240" w:afterLines="100" w:after="240"/>
      </w:pPr>
      <w:r>
        <w:rPr>
          <w:rFonts w:hint="eastAsia"/>
        </w:rPr>
        <w:t>步骤</w:t>
      </w:r>
    </w:p>
    <w:p w14:paraId="18FAD727" w14:textId="77777777" w:rsidR="00B650ED" w:rsidRPr="00632F4E" w:rsidRDefault="00B650ED" w:rsidP="00D10388">
      <w:pPr>
        <w:spacing w:line="360" w:lineRule="auto"/>
        <w:ind w:firstLine="420"/>
        <w:rPr>
          <w:rFonts w:ascii="宋体" w:hAnsi="宋体"/>
        </w:rPr>
      </w:pPr>
      <w:r w:rsidRPr="00632F4E">
        <w:rPr>
          <w:rFonts w:ascii="宋体" w:hAnsi="宋体"/>
        </w:rPr>
        <w:t>将亲水涂层乳胶导尿管浸入新制备的模拟尿液（A.4.1）中，并置于水浴中（A.5.3），控制在（37 ±2）</w:t>
      </w:r>
      <w:r w:rsidRPr="00632F4E">
        <w:rPr>
          <w:rFonts w:ascii="宋体" w:hAnsi="宋体" w:cs="宋体" w:hint="eastAsia"/>
        </w:rPr>
        <w:t>℃</w:t>
      </w:r>
      <w:r w:rsidRPr="00632F4E">
        <w:rPr>
          <w:rFonts w:ascii="宋体" w:hAnsi="宋体"/>
        </w:rPr>
        <w:t>，使球囊和管身全部浸没。</w:t>
      </w:r>
    </w:p>
    <w:p w14:paraId="6A1CB7D6" w14:textId="77777777" w:rsidR="00B650ED" w:rsidRPr="00632F4E" w:rsidRDefault="00B650ED" w:rsidP="00D10388">
      <w:pPr>
        <w:spacing w:line="360" w:lineRule="auto"/>
        <w:ind w:firstLine="420"/>
        <w:rPr>
          <w:rFonts w:ascii="宋体" w:hAnsi="宋体"/>
        </w:rPr>
      </w:pPr>
      <w:r w:rsidRPr="00632F4E">
        <w:rPr>
          <w:rFonts w:ascii="宋体" w:hAnsi="宋体"/>
        </w:rPr>
        <w:t>亲水涂层乳胶导尿管在模拟尿液中浸泡14 d后取出，用自来水冲洗并使其干燥，将亲水涂层乳胶导尿管处于（23 ± 2 ）</w:t>
      </w:r>
      <w:r w:rsidRPr="00632F4E">
        <w:rPr>
          <w:rFonts w:ascii="宋体" w:hAnsi="宋体" w:cs="宋体" w:hint="eastAsia"/>
        </w:rPr>
        <w:t>℃</w:t>
      </w:r>
      <w:r w:rsidRPr="00632F4E">
        <w:rPr>
          <w:rFonts w:ascii="宋体" w:hAnsi="宋体"/>
        </w:rPr>
        <w:t>温度条件下。</w:t>
      </w:r>
    </w:p>
    <w:p w14:paraId="6AC58BEE" w14:textId="77777777" w:rsidR="00B650ED" w:rsidRPr="00632F4E" w:rsidRDefault="00B650ED" w:rsidP="00D10388">
      <w:pPr>
        <w:spacing w:line="360" w:lineRule="auto"/>
        <w:ind w:firstLine="420"/>
        <w:rPr>
          <w:rFonts w:ascii="宋体" w:hAnsi="宋体"/>
        </w:rPr>
      </w:pPr>
      <w:r w:rsidRPr="00632F4E">
        <w:rPr>
          <w:rFonts w:ascii="宋体" w:hAnsi="宋体"/>
        </w:rPr>
        <w:t>将悬挂装置（A.5.1）上的销子穿过亲水涂层乳胶</w:t>
      </w:r>
      <w:proofErr w:type="gramStart"/>
      <w:r w:rsidRPr="00632F4E">
        <w:rPr>
          <w:rFonts w:ascii="宋体" w:hAnsi="宋体"/>
        </w:rPr>
        <w:t>导尿管尖部</w:t>
      </w:r>
      <w:proofErr w:type="gramEnd"/>
      <w:r w:rsidRPr="00632F4E">
        <w:rPr>
          <w:rFonts w:ascii="宋体" w:hAnsi="宋体"/>
        </w:rPr>
        <w:t>处的排泄孔眼，将其悬挂（见图A.1）；对无侧孔眼的亲水涂层乳胶导尿管，则用</w:t>
      </w:r>
      <w:proofErr w:type="gramStart"/>
      <w:r w:rsidRPr="00632F4E">
        <w:rPr>
          <w:rFonts w:ascii="宋体" w:hAnsi="宋体"/>
        </w:rPr>
        <w:t>一</w:t>
      </w:r>
      <w:proofErr w:type="gramEnd"/>
      <w:r w:rsidRPr="00632F4E">
        <w:rPr>
          <w:rFonts w:ascii="宋体" w:hAnsi="宋体"/>
        </w:rPr>
        <w:t>适宜的夹具将其悬挂。</w:t>
      </w:r>
    </w:p>
    <w:p w14:paraId="3796234C" w14:textId="77777777" w:rsidR="00B650ED" w:rsidRPr="00632F4E" w:rsidRDefault="00B650ED" w:rsidP="00D10388">
      <w:pPr>
        <w:spacing w:line="360" w:lineRule="auto"/>
        <w:ind w:firstLine="420"/>
        <w:rPr>
          <w:rFonts w:ascii="宋体" w:hAnsi="宋体"/>
        </w:rPr>
      </w:pPr>
      <w:r w:rsidRPr="00632F4E">
        <w:rPr>
          <w:rFonts w:ascii="宋体" w:hAnsi="宋体"/>
        </w:rPr>
        <w:t>手持砝码（A.5.2），接于亲水涂层乳胶导尿管的排泄锥形接口上。轻轻向下放砝码，直至其自由悬挂于亲水涂层乳胶导尿管之上，保持1min。</w:t>
      </w:r>
    </w:p>
    <w:p w14:paraId="6097773C" w14:textId="5A1FCC6A" w:rsidR="00B650ED" w:rsidRPr="00B650ED" w:rsidRDefault="00B650ED" w:rsidP="003263C6">
      <w:pPr>
        <w:spacing w:line="360" w:lineRule="auto"/>
        <w:ind w:firstLine="420"/>
      </w:pPr>
      <w:r>
        <w:t>取下砝码，检验亲水涂层乳胶导尿管所有连接处的分离和损坏以及孔眼撕裂现象。</w:t>
      </w:r>
    </w:p>
    <w:p w14:paraId="14748148" w14:textId="51E5C534" w:rsidR="00B650ED" w:rsidRDefault="00B650ED" w:rsidP="003263C6">
      <w:pPr>
        <w:pStyle w:val="aff4"/>
        <w:spacing w:beforeLines="100" w:before="240" w:afterLines="100" w:after="240"/>
      </w:pPr>
      <w:r>
        <w:rPr>
          <w:rFonts w:hint="eastAsia"/>
        </w:rPr>
        <w:t>试验报告</w:t>
      </w:r>
    </w:p>
    <w:p w14:paraId="54905AEE" w14:textId="77777777" w:rsidR="00B650ED" w:rsidRDefault="00B650ED" w:rsidP="00D10388">
      <w:pPr>
        <w:spacing w:line="360" w:lineRule="auto"/>
        <w:ind w:firstLine="420"/>
      </w:pPr>
      <w:r>
        <w:lastRenderedPageBreak/>
        <w:t>试验报告应包括以下信息：</w:t>
      </w:r>
    </w:p>
    <w:p w14:paraId="40FD4A02" w14:textId="77777777" w:rsidR="00B650ED" w:rsidRDefault="00B650ED" w:rsidP="00D10388">
      <w:pPr>
        <w:pStyle w:val="af5"/>
        <w:numPr>
          <w:ilvl w:val="0"/>
          <w:numId w:val="32"/>
        </w:numPr>
        <w:spacing w:line="360" w:lineRule="auto"/>
      </w:pPr>
      <w:r>
        <w:t>亲水涂层乳胶导尿管的识别；</w:t>
      </w:r>
    </w:p>
    <w:p w14:paraId="60373487" w14:textId="06DE562E" w:rsidR="00B650ED" w:rsidRDefault="00B650ED" w:rsidP="00D10388">
      <w:pPr>
        <w:pStyle w:val="af5"/>
        <w:spacing w:line="360" w:lineRule="auto"/>
      </w:pPr>
      <w:r>
        <w:t>试验后尖部与管身的连接和孔眼的状况。</w:t>
      </w:r>
    </w:p>
    <w:p w14:paraId="5CFA7859" w14:textId="77777777" w:rsidR="00B650ED" w:rsidRDefault="00B650ED" w:rsidP="003263C6">
      <w:pPr>
        <w:pStyle w:val="aff4"/>
        <w:spacing w:beforeLines="100" w:before="240" w:afterLines="100" w:after="240"/>
      </w:pPr>
      <w:r>
        <w:rPr>
          <w:rFonts w:hint="eastAsia"/>
        </w:rPr>
        <w:t>结果判定</w:t>
      </w:r>
    </w:p>
    <w:p w14:paraId="1A9CE985" w14:textId="51073A38" w:rsidR="00B650ED" w:rsidRDefault="00B650ED" w:rsidP="00D10388">
      <w:pPr>
        <w:pStyle w:val="affffb"/>
        <w:spacing w:line="360" w:lineRule="auto"/>
        <w:ind w:firstLine="420"/>
      </w:pPr>
      <w:r>
        <w:t>尖部和锥形接口应与管身连为一体，管身应无断裂，判定合格。</w:t>
      </w:r>
    </w:p>
    <w:p w14:paraId="6950EF1E" w14:textId="002C1B74" w:rsidR="00B650ED" w:rsidRDefault="00EB6F7D" w:rsidP="00B650ED">
      <w:pPr>
        <w:pStyle w:val="af5"/>
        <w:numPr>
          <w:ilvl w:val="0"/>
          <w:numId w:val="0"/>
        </w:numPr>
        <w:ind w:left="425"/>
      </w:pPr>
      <w:r>
        <w:rPr>
          <w:noProof/>
        </w:rPr>
        <w:drawing>
          <wp:anchor distT="0" distB="0" distL="114300" distR="114300" simplePos="0" relativeHeight="251667456" behindDoc="1" locked="0" layoutInCell="1" allowOverlap="1" wp14:anchorId="2892CFA3" wp14:editId="51EA11FC">
            <wp:simplePos x="0" y="0"/>
            <wp:positionH relativeFrom="column">
              <wp:posOffset>3840671</wp:posOffset>
            </wp:positionH>
            <wp:positionV relativeFrom="paragraph">
              <wp:posOffset>-2175</wp:posOffset>
            </wp:positionV>
            <wp:extent cx="1582571" cy="1778696"/>
            <wp:effectExtent l="0" t="0" r="0" b="0"/>
            <wp:wrapNone/>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0520" cy="1787630"/>
                    </a:xfrm>
                    <a:prstGeom prst="rect">
                      <a:avLst/>
                    </a:prstGeom>
                    <a:noFill/>
                    <a:ln>
                      <a:noFill/>
                    </a:ln>
                  </pic:spPr>
                </pic:pic>
              </a:graphicData>
            </a:graphic>
            <wp14:sizeRelV relativeFrom="margin">
              <wp14:pctHeight>0</wp14:pctHeight>
            </wp14:sizeRelV>
          </wp:anchor>
        </w:drawing>
      </w:r>
      <w:r w:rsidR="00B650ED">
        <w:t xml:space="preserve">    </w:t>
      </w:r>
      <w:bookmarkStart w:id="73" w:name="_Hlk89680272"/>
      <w:r w:rsidR="00B650ED">
        <w:rPr>
          <w:noProof/>
        </w:rPr>
        <w:drawing>
          <wp:inline distT="0" distB="0" distL="0" distR="0" wp14:anchorId="15ACFDD7" wp14:editId="106A2B2F">
            <wp:extent cx="1546965" cy="17168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0490" cy="1720787"/>
                    </a:xfrm>
                    <a:prstGeom prst="rect">
                      <a:avLst/>
                    </a:prstGeom>
                    <a:noFill/>
                    <a:ln>
                      <a:noFill/>
                    </a:ln>
                  </pic:spPr>
                </pic:pic>
              </a:graphicData>
            </a:graphic>
          </wp:inline>
        </w:drawing>
      </w:r>
      <w:bookmarkEnd w:id="73"/>
      <w:r w:rsidR="00B650ED">
        <w:t xml:space="preserve">               </w:t>
      </w:r>
    </w:p>
    <w:p w14:paraId="60F2509A" w14:textId="28D33141" w:rsidR="00B650ED" w:rsidRDefault="00B650ED" w:rsidP="00B650ED">
      <w:pPr>
        <w:pStyle w:val="af5"/>
        <w:numPr>
          <w:ilvl w:val="0"/>
          <w:numId w:val="0"/>
        </w:numPr>
        <w:ind w:left="425"/>
      </w:pPr>
      <w:r>
        <w:rPr>
          <w:noProof/>
        </w:rPr>
        <mc:AlternateContent>
          <mc:Choice Requires="wps">
            <w:drawing>
              <wp:anchor distT="45720" distB="45720" distL="114300" distR="114300" simplePos="0" relativeHeight="251666432" behindDoc="0" locked="0" layoutInCell="1" allowOverlap="1" wp14:anchorId="52800E2F" wp14:editId="38884A35">
                <wp:simplePos x="0" y="0"/>
                <wp:positionH relativeFrom="column">
                  <wp:posOffset>2905125</wp:posOffset>
                </wp:positionH>
                <wp:positionV relativeFrom="paragraph">
                  <wp:posOffset>132080</wp:posOffset>
                </wp:positionV>
                <wp:extent cx="3314700" cy="982980"/>
                <wp:effectExtent l="0" t="0" r="0" b="1905"/>
                <wp:wrapSquare wrapText="bothSides"/>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8298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30421D21" w14:textId="77777777" w:rsidR="00B650ED" w:rsidRDefault="00B650ED" w:rsidP="00B650ED">
                            <w:pPr>
                              <w:rPr>
                                <w:sz w:val="20"/>
                                <w:szCs w:val="20"/>
                              </w:rPr>
                            </w:pPr>
                            <w:r w:rsidRPr="00EB6F7D">
                              <w:rPr>
                                <w:rFonts w:ascii="黑体" w:eastAsia="黑体" w:hAnsi="黑体" w:hint="eastAsia"/>
                                <w:sz w:val="18"/>
                                <w:szCs w:val="18"/>
                              </w:rPr>
                              <w:t>注2：</w:t>
                            </w:r>
                            <w:r w:rsidRPr="00EB6F7D">
                              <w:rPr>
                                <w:rFonts w:ascii="宋体" w:hAnsi="宋体" w:hint="eastAsia"/>
                                <w:sz w:val="18"/>
                                <w:szCs w:val="18"/>
                              </w:rPr>
                              <w:t>尺寸P应足以使销子部顶到亲水涂层导尿管的尖部，当加载时，不应使支撑部件与孔眼边缘相接触。</w:t>
                            </w:r>
                          </w:p>
                          <w:p w14:paraId="736448FC" w14:textId="77777777" w:rsidR="00B650ED" w:rsidRPr="00EB6F7D" w:rsidRDefault="00B650ED" w:rsidP="00B650ED">
                            <w:pPr>
                              <w:ind w:firstLineChars="95" w:firstLine="190"/>
                              <w:jc w:val="center"/>
                              <w:rPr>
                                <w:rFonts w:ascii="黑体" w:eastAsia="黑体" w:hAnsi="黑体"/>
                              </w:rPr>
                            </w:pPr>
                            <w:r w:rsidRPr="00EB6F7D">
                              <w:rPr>
                                <w:rFonts w:ascii="黑体" w:eastAsia="黑体" w:hAnsi="黑体" w:hint="eastAsia"/>
                                <w:sz w:val="20"/>
                                <w:szCs w:val="20"/>
                              </w:rPr>
                              <w:t>b）销子插入亲水涂层导尿管孔眼</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800E2F" id="_x0000_t202" coordsize="21600,21600" o:spt="202" path="m,l,21600r21600,l21600,xe">
                <v:stroke joinstyle="miter"/>
                <v:path gradientshapeok="t" o:connecttype="rect"/>
              </v:shapetype>
              <v:shape id="文本框 57" o:spid="_x0000_s1026" type="#_x0000_t202" style="position:absolute;left:0;text-align:left;margin-left:228.75pt;margin-top:10.4pt;width:261pt;height:77.4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E18gEAAMoDAAAOAAAAZHJzL2Uyb0RvYy54bWysU8GO0zAQvSPxD5bvNG23sG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" stroked="f">
                <v:textbox style="mso-fit-shape-to-text:t">
                  <w:txbxContent>
                    <w:p w14:paraId="30421D21" w14:textId="77777777" w:rsidR="00B650ED" w:rsidRDefault="00B650ED" w:rsidP="00B650ED">
                      <w:pPr>
                        <w:rPr>
                          <w:sz w:val="20"/>
                          <w:szCs w:val="20"/>
                        </w:rPr>
                      </w:pPr>
                      <w:r w:rsidRPr="00EB6F7D">
                        <w:rPr>
                          <w:rFonts w:ascii="黑体" w:eastAsia="黑体" w:hAnsi="黑体" w:hint="eastAsia"/>
                          <w:sz w:val="18"/>
                          <w:szCs w:val="18"/>
                        </w:rPr>
                        <w:t>注2：</w:t>
                      </w:r>
                      <w:r w:rsidRPr="00EB6F7D">
                        <w:rPr>
                          <w:rFonts w:ascii="宋体" w:hAnsi="宋体" w:hint="eastAsia"/>
                          <w:sz w:val="18"/>
                          <w:szCs w:val="18"/>
                        </w:rPr>
                        <w:t>尺寸P应足以使销子部顶到亲水涂层导尿管的尖部，当加载时，不应使支撑部件与孔眼边缘相接触。</w:t>
                      </w:r>
                    </w:p>
                    <w:p w14:paraId="736448FC" w14:textId="77777777" w:rsidR="00B650ED" w:rsidRPr="00EB6F7D" w:rsidRDefault="00B650ED" w:rsidP="00B650ED">
                      <w:pPr>
                        <w:ind w:firstLineChars="95" w:firstLine="190"/>
                        <w:jc w:val="center"/>
                        <w:rPr>
                          <w:rFonts w:ascii="黑体" w:eastAsia="黑体" w:hAnsi="黑体"/>
                        </w:rPr>
                      </w:pPr>
                      <w:r w:rsidRPr="00EB6F7D">
                        <w:rPr>
                          <w:rFonts w:ascii="黑体" w:eastAsia="黑体" w:hAnsi="黑体" w:hint="eastAsia"/>
                          <w:sz w:val="20"/>
                          <w:szCs w:val="20"/>
                        </w:rPr>
                        <w:t>b）销子插入亲水涂层导尿管孔眼</w:t>
                      </w:r>
                    </w:p>
                  </w:txbxContent>
                </v:textbox>
                <w10:wrap type="square"/>
              </v:shape>
            </w:pict>
          </mc:Fallback>
        </mc:AlternateContent>
      </w:r>
      <w:r>
        <w:t xml:space="preserve">            </w:t>
      </w:r>
    </w:p>
    <w:p w14:paraId="4B0B03B4" w14:textId="491540DC" w:rsidR="00B650ED" w:rsidRDefault="00FE6B11" w:rsidP="00B650ED">
      <w:pPr>
        <w:pStyle w:val="af5"/>
      </w:pPr>
      <w:r>
        <w:rPr>
          <w:noProof/>
        </w:rPr>
        <mc:AlternateContent>
          <mc:Choice Requires="wps">
            <w:drawing>
              <wp:anchor distT="45720" distB="45720" distL="114300" distR="114300" simplePos="0" relativeHeight="251665408" behindDoc="0" locked="0" layoutInCell="1" allowOverlap="1" wp14:anchorId="63085A60" wp14:editId="77B572D1">
                <wp:simplePos x="0" y="0"/>
                <wp:positionH relativeFrom="column">
                  <wp:posOffset>39021</wp:posOffset>
                </wp:positionH>
                <wp:positionV relativeFrom="paragraph">
                  <wp:posOffset>6462</wp:posOffset>
                </wp:positionV>
                <wp:extent cx="2404997" cy="870559"/>
                <wp:effectExtent l="0" t="0" r="0" b="635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997" cy="870559"/>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23347257" w14:textId="77777777" w:rsidR="00B650ED" w:rsidRPr="00EB6F7D" w:rsidRDefault="00B650ED" w:rsidP="00B650ED">
                            <w:pPr>
                              <w:rPr>
                                <w:sz w:val="18"/>
                                <w:szCs w:val="18"/>
                              </w:rPr>
                            </w:pPr>
                            <w:r w:rsidRPr="00EB6F7D">
                              <w:rPr>
                                <w:rFonts w:ascii="黑体" w:eastAsia="黑体" w:hAnsi="黑体" w:hint="eastAsia"/>
                                <w:sz w:val="18"/>
                                <w:szCs w:val="18"/>
                              </w:rPr>
                              <w:t>注1：</w:t>
                            </w:r>
                            <w:r w:rsidRPr="00EB6F7D">
                              <w:rPr>
                                <w:rFonts w:ascii="宋体" w:hAnsi="宋体" w:hint="eastAsia"/>
                                <w:sz w:val="18"/>
                                <w:szCs w:val="18"/>
                              </w:rPr>
                              <w:t>销子直径</w:t>
                            </w:r>
                            <w:r w:rsidRPr="00EB6F7D">
                              <w:rPr>
                                <w:rFonts w:ascii="宋体" w:hAnsi="宋体" w:hint="eastAsia"/>
                                <w:i/>
                                <w:iCs/>
                                <w:sz w:val="18"/>
                                <w:szCs w:val="18"/>
                              </w:rPr>
                              <w:t>D</w:t>
                            </w:r>
                            <w:r w:rsidRPr="00EB6F7D">
                              <w:rPr>
                                <w:rFonts w:ascii="宋体" w:hAnsi="宋体" w:hint="eastAsia"/>
                                <w:sz w:val="18"/>
                                <w:szCs w:val="18"/>
                              </w:rPr>
                              <w:t>在供试亲水涂层导尿管排泄</w:t>
                            </w:r>
                            <w:r w:rsidRPr="00EB6F7D">
                              <w:rPr>
                                <w:rFonts w:ascii="宋体" w:hAnsi="宋体" w:hint="eastAsia"/>
                                <w:sz w:val="18"/>
                                <w:szCs w:val="18"/>
                              </w:rPr>
                              <w:t>腔内径的5</w:t>
                            </w:r>
                            <w:r w:rsidRPr="00EB6F7D">
                              <w:rPr>
                                <w:rFonts w:ascii="宋体" w:hAnsi="宋体"/>
                                <w:sz w:val="18"/>
                                <w:szCs w:val="18"/>
                              </w:rPr>
                              <w:t>0</w:t>
                            </w:r>
                            <w:r w:rsidRPr="00EB6F7D">
                              <w:rPr>
                                <w:rFonts w:ascii="宋体" w:hAnsi="宋体" w:hint="eastAsia"/>
                                <w:sz w:val="18"/>
                                <w:szCs w:val="18"/>
                              </w:rPr>
                              <w:t>%～7</w:t>
                            </w:r>
                            <w:r w:rsidRPr="00EB6F7D">
                              <w:rPr>
                                <w:rFonts w:ascii="宋体" w:hAnsi="宋体"/>
                                <w:sz w:val="18"/>
                                <w:szCs w:val="18"/>
                              </w:rPr>
                              <w:t>0</w:t>
                            </w:r>
                            <w:r w:rsidRPr="00EB6F7D">
                              <w:rPr>
                                <w:rFonts w:ascii="宋体" w:hAnsi="宋体" w:hint="eastAsia"/>
                                <w:sz w:val="18"/>
                                <w:szCs w:val="18"/>
                              </w:rPr>
                              <w:t>%之间。</w:t>
                            </w:r>
                          </w:p>
                          <w:p w14:paraId="2E132A14" w14:textId="77777777" w:rsidR="00B650ED" w:rsidRPr="00EB6F7D" w:rsidRDefault="00B650ED" w:rsidP="00EB6F7D">
                            <w:pPr>
                              <w:ind w:firstLineChars="95" w:firstLine="190"/>
                              <w:jc w:val="center"/>
                              <w:rPr>
                                <w:rFonts w:ascii="黑体" w:eastAsia="黑体" w:hAnsi="黑体"/>
                                <w:sz w:val="20"/>
                                <w:szCs w:val="20"/>
                              </w:rPr>
                            </w:pPr>
                            <w:r w:rsidRPr="00EB6F7D">
                              <w:rPr>
                                <w:rFonts w:ascii="黑体" w:eastAsia="黑体" w:hAnsi="黑体" w:hint="eastAsia"/>
                                <w:sz w:val="20"/>
                                <w:szCs w:val="20"/>
                              </w:rPr>
                              <w:t>a）悬挂装置和销子示例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85A60" id="文本框 58" o:spid="_x0000_s1027" type="#_x0000_t202" style="position:absolute;left:0;text-align:left;margin-left:3.05pt;margin-top:.5pt;width:189.35pt;height:68.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" stroked="f">
                <v:textbox>
                  <w:txbxContent>
                    <w:p w14:paraId="23347257" w14:textId="77777777" w:rsidR="00B650ED" w:rsidRPr="00EB6F7D" w:rsidRDefault="00B650ED" w:rsidP="00B650ED">
                      <w:pPr>
                        <w:rPr>
                          <w:sz w:val="18"/>
                          <w:szCs w:val="18"/>
                        </w:rPr>
                      </w:pPr>
                      <w:r w:rsidRPr="00EB6F7D">
                        <w:rPr>
                          <w:rFonts w:ascii="黑体" w:eastAsia="黑体" w:hAnsi="黑体" w:hint="eastAsia"/>
                          <w:sz w:val="18"/>
                          <w:szCs w:val="18"/>
                        </w:rPr>
                        <w:t>注1：</w:t>
                      </w:r>
                      <w:r w:rsidRPr="00EB6F7D">
                        <w:rPr>
                          <w:rFonts w:ascii="宋体" w:hAnsi="宋体" w:hint="eastAsia"/>
                          <w:sz w:val="18"/>
                          <w:szCs w:val="18"/>
                        </w:rPr>
                        <w:t>销子直径</w:t>
                      </w:r>
                      <w:r w:rsidRPr="00EB6F7D">
                        <w:rPr>
                          <w:rFonts w:ascii="宋体" w:hAnsi="宋体" w:hint="eastAsia"/>
                          <w:i/>
                          <w:iCs/>
                          <w:sz w:val="18"/>
                          <w:szCs w:val="18"/>
                        </w:rPr>
                        <w:t>D</w:t>
                      </w:r>
                      <w:r w:rsidRPr="00EB6F7D">
                        <w:rPr>
                          <w:rFonts w:ascii="宋体" w:hAnsi="宋体" w:hint="eastAsia"/>
                          <w:sz w:val="18"/>
                          <w:szCs w:val="18"/>
                        </w:rPr>
                        <w:t>在供试亲水涂层导尿管排泄</w:t>
                      </w:r>
                      <w:r w:rsidRPr="00EB6F7D">
                        <w:rPr>
                          <w:rFonts w:ascii="宋体" w:hAnsi="宋体" w:hint="eastAsia"/>
                          <w:sz w:val="18"/>
                          <w:szCs w:val="18"/>
                        </w:rPr>
                        <w:t>腔内径的5</w:t>
                      </w:r>
                      <w:r w:rsidRPr="00EB6F7D">
                        <w:rPr>
                          <w:rFonts w:ascii="宋体" w:hAnsi="宋体"/>
                          <w:sz w:val="18"/>
                          <w:szCs w:val="18"/>
                        </w:rPr>
                        <w:t>0</w:t>
                      </w:r>
                      <w:r w:rsidRPr="00EB6F7D">
                        <w:rPr>
                          <w:rFonts w:ascii="宋体" w:hAnsi="宋体" w:hint="eastAsia"/>
                          <w:sz w:val="18"/>
                          <w:szCs w:val="18"/>
                        </w:rPr>
                        <w:t>%～7</w:t>
                      </w:r>
                      <w:r w:rsidRPr="00EB6F7D">
                        <w:rPr>
                          <w:rFonts w:ascii="宋体" w:hAnsi="宋体"/>
                          <w:sz w:val="18"/>
                          <w:szCs w:val="18"/>
                        </w:rPr>
                        <w:t>0</w:t>
                      </w:r>
                      <w:r w:rsidRPr="00EB6F7D">
                        <w:rPr>
                          <w:rFonts w:ascii="宋体" w:hAnsi="宋体" w:hint="eastAsia"/>
                          <w:sz w:val="18"/>
                          <w:szCs w:val="18"/>
                        </w:rPr>
                        <w:t>%之间。</w:t>
                      </w:r>
                    </w:p>
                    <w:p w14:paraId="2E132A14" w14:textId="77777777" w:rsidR="00B650ED" w:rsidRPr="00EB6F7D" w:rsidRDefault="00B650ED" w:rsidP="00EB6F7D">
                      <w:pPr>
                        <w:ind w:firstLineChars="95" w:firstLine="190"/>
                        <w:jc w:val="center"/>
                        <w:rPr>
                          <w:rFonts w:ascii="黑体" w:eastAsia="黑体" w:hAnsi="黑体"/>
                          <w:sz w:val="20"/>
                          <w:szCs w:val="20"/>
                        </w:rPr>
                      </w:pPr>
                      <w:r w:rsidRPr="00EB6F7D">
                        <w:rPr>
                          <w:rFonts w:ascii="黑体" w:eastAsia="黑体" w:hAnsi="黑体" w:hint="eastAsia"/>
                          <w:sz w:val="20"/>
                          <w:szCs w:val="20"/>
                        </w:rPr>
                        <w:t>a）悬挂装置和销子示例</w:t>
                      </w:r>
                    </w:p>
                  </w:txbxContent>
                </v:textbox>
              </v:shape>
            </w:pict>
          </mc:Fallback>
        </mc:AlternateContent>
      </w:r>
    </w:p>
    <w:p w14:paraId="0099EF7B" w14:textId="77777777" w:rsidR="00B650ED" w:rsidRDefault="00B650ED" w:rsidP="00B650ED">
      <w:pPr>
        <w:pStyle w:val="af5"/>
      </w:pPr>
    </w:p>
    <w:p w14:paraId="2C84E20E" w14:textId="77777777" w:rsidR="00B650ED" w:rsidRDefault="00B650ED" w:rsidP="00B650ED">
      <w:pPr>
        <w:pStyle w:val="af5"/>
      </w:pPr>
    </w:p>
    <w:p w14:paraId="66188A46" w14:textId="76FB0C5A" w:rsidR="00B650ED" w:rsidRDefault="00B650ED" w:rsidP="00FE6B11">
      <w:pPr>
        <w:pStyle w:val="af5"/>
        <w:numPr>
          <w:ilvl w:val="0"/>
          <w:numId w:val="0"/>
        </w:numPr>
        <w:ind w:left="851" w:hanging="426"/>
      </w:pPr>
    </w:p>
    <w:p w14:paraId="1815E03E" w14:textId="6CBEC65D" w:rsidR="00FE6B11" w:rsidRDefault="00FE6B11" w:rsidP="00FE6B11">
      <w:pPr>
        <w:pStyle w:val="af5"/>
        <w:numPr>
          <w:ilvl w:val="0"/>
          <w:numId w:val="0"/>
        </w:numPr>
        <w:ind w:left="851" w:hanging="426"/>
      </w:pPr>
    </w:p>
    <w:p w14:paraId="64AC1D23" w14:textId="41B2CEA6" w:rsidR="00FE6B11" w:rsidRDefault="00FE6B11" w:rsidP="00FE6B11">
      <w:pPr>
        <w:pStyle w:val="af9"/>
        <w:spacing w:before="120" w:after="120"/>
      </w:pPr>
      <w:r>
        <w:t>亲水涂层乳胶导尿管强度试验的装置和试验布置</w:t>
      </w:r>
    </w:p>
    <w:p w14:paraId="3683717C" w14:textId="17ACA83C" w:rsidR="00FE6B11" w:rsidRDefault="00FE6B11" w:rsidP="00FE6B11">
      <w:pPr>
        <w:pStyle w:val="af5"/>
        <w:numPr>
          <w:ilvl w:val="0"/>
          <w:numId w:val="0"/>
        </w:numPr>
      </w:pPr>
    </w:p>
    <w:p w14:paraId="14408CBF" w14:textId="77777777" w:rsidR="00E62B9E" w:rsidRDefault="00E62B9E" w:rsidP="00E62B9E">
      <w:pPr>
        <w:pStyle w:val="af5"/>
        <w:numPr>
          <w:ilvl w:val="0"/>
          <w:numId w:val="0"/>
        </w:numPr>
        <w:ind w:left="851" w:hanging="426"/>
        <w:jc w:val="center"/>
      </w:pPr>
      <w:r>
        <w:rPr>
          <w:noProof/>
        </w:rPr>
        <w:lastRenderedPageBreak/>
        <w:drawing>
          <wp:inline distT="0" distB="0" distL="0" distR="0" wp14:anchorId="67C72D9B" wp14:editId="2CA1D459">
            <wp:extent cx="2649894" cy="612374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6500" cy="6139008"/>
                    </a:xfrm>
                    <a:prstGeom prst="rect">
                      <a:avLst/>
                    </a:prstGeom>
                    <a:noFill/>
                    <a:ln>
                      <a:noFill/>
                    </a:ln>
                  </pic:spPr>
                </pic:pic>
              </a:graphicData>
            </a:graphic>
          </wp:inline>
        </w:drawing>
      </w:r>
    </w:p>
    <w:p w14:paraId="3DCED250" w14:textId="77777777" w:rsidR="00FA7548" w:rsidRDefault="00FA7548" w:rsidP="00E62B9E">
      <w:pPr>
        <w:ind w:firstLine="420"/>
        <w:jc w:val="left"/>
        <w:rPr>
          <w:rFonts w:ascii="黑体" w:eastAsia="黑体" w:hAnsi="黑体"/>
          <w:sz w:val="18"/>
          <w:szCs w:val="18"/>
        </w:rPr>
      </w:pPr>
    </w:p>
    <w:p w14:paraId="0B6433D0" w14:textId="7337C6B4" w:rsidR="00E62B9E" w:rsidRPr="00D10388" w:rsidRDefault="00E62B9E" w:rsidP="00E62B9E">
      <w:pPr>
        <w:ind w:firstLine="420"/>
        <w:jc w:val="left"/>
        <w:rPr>
          <w:rFonts w:ascii="黑体" w:eastAsia="黑体" w:hAnsi="黑体"/>
          <w:sz w:val="18"/>
          <w:szCs w:val="18"/>
        </w:rPr>
      </w:pPr>
      <w:r w:rsidRPr="00D10388">
        <w:rPr>
          <w:rFonts w:ascii="黑体" w:eastAsia="黑体" w:hAnsi="黑体"/>
          <w:sz w:val="18"/>
          <w:szCs w:val="18"/>
        </w:rPr>
        <w:t>说明：</w:t>
      </w:r>
    </w:p>
    <w:p w14:paraId="1E245D6D" w14:textId="74FC66AF" w:rsidR="00E62B9E" w:rsidRPr="00D10388" w:rsidRDefault="00E62B9E" w:rsidP="00E62B9E">
      <w:pPr>
        <w:ind w:firstLine="420"/>
        <w:jc w:val="left"/>
        <w:rPr>
          <w:sz w:val="18"/>
          <w:szCs w:val="18"/>
        </w:rPr>
      </w:pPr>
      <w:r w:rsidRPr="00D10388">
        <w:rPr>
          <w:rFonts w:ascii="Times New Roman" w:hAnsi="Times New Roman"/>
          <w:sz w:val="18"/>
          <w:szCs w:val="18"/>
        </w:rPr>
        <w:t>1——</w:t>
      </w:r>
      <w:r w:rsidRPr="00D10388">
        <w:rPr>
          <w:sz w:val="18"/>
          <w:szCs w:val="18"/>
        </w:rPr>
        <w:t>充起锥形接口；</w:t>
      </w:r>
    </w:p>
    <w:p w14:paraId="7420CE2D" w14:textId="1D6A242C" w:rsidR="00E62B9E" w:rsidRPr="00D10388" w:rsidRDefault="00E62B9E" w:rsidP="00E62B9E">
      <w:pPr>
        <w:ind w:firstLine="420"/>
        <w:jc w:val="left"/>
        <w:rPr>
          <w:sz w:val="18"/>
          <w:szCs w:val="18"/>
        </w:rPr>
      </w:pPr>
      <w:r w:rsidRPr="00D10388">
        <w:rPr>
          <w:rFonts w:ascii="Times New Roman" w:hAnsi="Times New Roman"/>
          <w:sz w:val="18"/>
          <w:szCs w:val="18"/>
        </w:rPr>
        <w:t>2——</w:t>
      </w:r>
      <w:r w:rsidRPr="00D10388">
        <w:rPr>
          <w:sz w:val="18"/>
          <w:szCs w:val="18"/>
        </w:rPr>
        <w:t>排泄</w:t>
      </w:r>
      <w:proofErr w:type="gramStart"/>
      <w:r w:rsidRPr="00D10388">
        <w:rPr>
          <w:sz w:val="18"/>
          <w:szCs w:val="18"/>
        </w:rPr>
        <w:t>腔</w:t>
      </w:r>
      <w:proofErr w:type="gramEnd"/>
      <w:r w:rsidRPr="00D10388">
        <w:rPr>
          <w:sz w:val="18"/>
          <w:szCs w:val="18"/>
        </w:rPr>
        <w:t>锥形接口；</w:t>
      </w:r>
    </w:p>
    <w:p w14:paraId="29927B4D" w14:textId="1BFBD74A" w:rsidR="00E62B9E" w:rsidRPr="00D10388" w:rsidRDefault="00E62B9E" w:rsidP="00E62B9E">
      <w:pPr>
        <w:ind w:firstLine="420"/>
        <w:jc w:val="left"/>
        <w:rPr>
          <w:sz w:val="18"/>
          <w:szCs w:val="18"/>
        </w:rPr>
      </w:pPr>
      <w:r w:rsidRPr="00D10388">
        <w:rPr>
          <w:rFonts w:ascii="Times New Roman" w:hAnsi="Times New Roman"/>
          <w:sz w:val="18"/>
          <w:szCs w:val="18"/>
        </w:rPr>
        <w:t>3——</w:t>
      </w:r>
      <w:r w:rsidRPr="00D10388">
        <w:rPr>
          <w:sz w:val="18"/>
          <w:szCs w:val="18"/>
        </w:rPr>
        <w:t>阀；</w:t>
      </w:r>
    </w:p>
    <w:p w14:paraId="739102A0" w14:textId="6B0FD211" w:rsidR="00E62B9E" w:rsidRPr="00D10388" w:rsidRDefault="00E62B9E" w:rsidP="00E62B9E">
      <w:pPr>
        <w:ind w:firstLine="420"/>
        <w:jc w:val="left"/>
        <w:rPr>
          <w:sz w:val="18"/>
          <w:szCs w:val="18"/>
        </w:rPr>
      </w:pPr>
      <w:r w:rsidRPr="00D10388">
        <w:rPr>
          <w:rFonts w:ascii="Times New Roman" w:hAnsi="Times New Roman"/>
          <w:sz w:val="18"/>
          <w:szCs w:val="18"/>
        </w:rPr>
        <w:t>4——</w:t>
      </w:r>
      <w:r w:rsidRPr="00D10388">
        <w:rPr>
          <w:sz w:val="18"/>
          <w:szCs w:val="18"/>
        </w:rPr>
        <w:t>试验力的方向。</w:t>
      </w:r>
    </w:p>
    <w:p w14:paraId="1D1EA32C" w14:textId="77777777" w:rsidR="00E62B9E" w:rsidRPr="00EB6F7D" w:rsidRDefault="00E62B9E" w:rsidP="00E62B9E">
      <w:pPr>
        <w:ind w:firstLineChars="95" w:firstLine="190"/>
        <w:jc w:val="center"/>
        <w:rPr>
          <w:rFonts w:ascii="黑体" w:eastAsia="黑体" w:hAnsi="黑体"/>
          <w:sz w:val="20"/>
          <w:szCs w:val="20"/>
        </w:rPr>
      </w:pPr>
      <w:r w:rsidRPr="00EB6F7D">
        <w:rPr>
          <w:rFonts w:ascii="黑体" w:eastAsia="黑体" w:hAnsi="黑体"/>
          <w:sz w:val="20"/>
          <w:szCs w:val="20"/>
        </w:rPr>
        <w:t>c）试验布置</w:t>
      </w:r>
    </w:p>
    <w:p w14:paraId="4B698CCC" w14:textId="77777777" w:rsidR="00E62B9E" w:rsidRPr="006704DA" w:rsidRDefault="00E62B9E" w:rsidP="00E62B9E">
      <w:pPr>
        <w:ind w:firstLine="420"/>
        <w:jc w:val="center"/>
        <w:rPr>
          <w:rFonts w:ascii="黑体" w:eastAsia="黑体" w:hAnsi="黑体"/>
        </w:rPr>
        <w:sectPr w:rsidR="00E62B9E" w:rsidRPr="006704DA" w:rsidSect="003D6A37">
          <w:pgSz w:w="11906" w:h="16838" w:code="9"/>
          <w:pgMar w:top="2410" w:right="1134" w:bottom="1134" w:left="1134" w:header="1418" w:footer="1134" w:gutter="284"/>
          <w:cols w:space="425"/>
          <w:formProt w:val="0"/>
          <w:docGrid w:linePitch="312"/>
        </w:sectPr>
      </w:pPr>
      <w:r w:rsidRPr="006704DA">
        <w:rPr>
          <w:rFonts w:ascii="黑体" w:eastAsia="黑体" w:hAnsi="黑体"/>
        </w:rPr>
        <w:t>图A.1 （续）</w:t>
      </w:r>
    </w:p>
    <w:p w14:paraId="3EA40A4B" w14:textId="07133C31" w:rsidR="00E62B9E" w:rsidRDefault="00E62B9E" w:rsidP="00E62B9E">
      <w:pPr>
        <w:pStyle w:val="af8"/>
        <w:rPr>
          <w:vanish w:val="0"/>
        </w:rPr>
      </w:pPr>
    </w:p>
    <w:p w14:paraId="07F8DDE0" w14:textId="2E79CB6B" w:rsidR="00E62B9E" w:rsidRDefault="00E62B9E" w:rsidP="00E62B9E">
      <w:pPr>
        <w:pStyle w:val="afe"/>
        <w:rPr>
          <w:vanish w:val="0"/>
        </w:rPr>
      </w:pPr>
    </w:p>
    <w:p w14:paraId="117D83D1" w14:textId="53BC7CAB" w:rsidR="00E62B9E" w:rsidRDefault="00E62B9E" w:rsidP="00E62B9E">
      <w:pPr>
        <w:pStyle w:val="aff3"/>
        <w:spacing w:before="60" w:after="120"/>
      </w:pPr>
      <w:r>
        <w:br/>
      </w:r>
      <w:bookmarkStart w:id="74" w:name="_Toc89778886"/>
      <w:bookmarkStart w:id="75" w:name="_Toc89853936"/>
      <w:bookmarkStart w:id="76" w:name="_Toc89854075"/>
      <w:r>
        <w:rPr>
          <w:rFonts w:hint="eastAsia"/>
        </w:rPr>
        <w:t>（规范性）</w:t>
      </w:r>
      <w:r>
        <w:br/>
      </w:r>
      <w:r>
        <w:rPr>
          <w:rFonts w:hint="eastAsia"/>
        </w:rPr>
        <w:t>测定排泄锥形接口装配分离力的试验方法</w:t>
      </w:r>
      <w:bookmarkEnd w:id="74"/>
      <w:bookmarkEnd w:id="75"/>
      <w:bookmarkEnd w:id="76"/>
    </w:p>
    <w:p w14:paraId="4B3D3AAB" w14:textId="44DC5783" w:rsidR="00E62B9E" w:rsidRDefault="00E62B9E" w:rsidP="003263C6">
      <w:pPr>
        <w:pStyle w:val="aff4"/>
        <w:spacing w:beforeLines="100" w:before="240" w:afterLines="100" w:after="240"/>
      </w:pPr>
      <w:bookmarkStart w:id="77" w:name="_Toc61878111"/>
      <w:r>
        <w:rPr>
          <w:rFonts w:hint="eastAsia"/>
        </w:rPr>
        <w:t>测试标准</w:t>
      </w:r>
    </w:p>
    <w:p w14:paraId="3DF46C49" w14:textId="08C15955" w:rsidR="00E62B9E" w:rsidRDefault="00E62B9E" w:rsidP="00E970A6">
      <w:pPr>
        <w:pStyle w:val="affffb"/>
        <w:ind w:firstLine="420"/>
        <w:rPr>
          <w:rFonts w:ascii="Times New Roman"/>
        </w:rPr>
      </w:pPr>
      <w:r>
        <w:rPr>
          <w:rFonts w:ascii="Times New Roman"/>
        </w:rPr>
        <w:t>《</w:t>
      </w:r>
      <w:r>
        <w:rPr>
          <w:rFonts w:ascii="Times New Roman"/>
        </w:rPr>
        <w:t>YY 0325</w:t>
      </w:r>
      <w:r w:rsidR="00AC314D" w:rsidRPr="00AC314D">
        <w:rPr>
          <w:rFonts w:ascii="Times New Roman"/>
        </w:rPr>
        <w:t>—</w:t>
      </w:r>
      <w:r>
        <w:rPr>
          <w:rFonts w:ascii="Times New Roman"/>
        </w:rPr>
        <w:t xml:space="preserve">2016 </w:t>
      </w:r>
      <w:r>
        <w:rPr>
          <w:rFonts w:ascii="Times New Roman"/>
        </w:rPr>
        <w:t>一次性使用无菌导尿管》</w:t>
      </w:r>
    </w:p>
    <w:p w14:paraId="64EB047C" w14:textId="7B128AEB" w:rsidR="00E62B9E" w:rsidRDefault="00E62B9E" w:rsidP="003263C6">
      <w:pPr>
        <w:pStyle w:val="aff4"/>
        <w:spacing w:beforeLines="100" w:before="240" w:afterLines="100" w:after="240"/>
      </w:pPr>
      <w:r>
        <w:rPr>
          <w:rFonts w:hint="eastAsia"/>
        </w:rPr>
        <w:t>要求</w:t>
      </w:r>
    </w:p>
    <w:p w14:paraId="5BD21FD7" w14:textId="4D7191CE" w:rsidR="00E62B9E" w:rsidRDefault="00E62B9E" w:rsidP="00E970A6">
      <w:pPr>
        <w:pStyle w:val="affffb"/>
        <w:ind w:firstLine="420"/>
        <w:rPr>
          <w:rFonts w:ascii="Times New Roman"/>
        </w:rPr>
      </w:pPr>
      <w:r>
        <w:rPr>
          <w:rFonts w:ascii="Times New Roman"/>
        </w:rPr>
        <w:t>排泄锥形接口应不与试验连接器分离</w:t>
      </w:r>
      <w:r>
        <w:rPr>
          <w:rFonts w:ascii="Times New Roman" w:hint="eastAsia"/>
        </w:rPr>
        <w:t>。</w:t>
      </w:r>
    </w:p>
    <w:p w14:paraId="271C6654" w14:textId="216664F6" w:rsidR="00E62B9E" w:rsidRDefault="00E62B9E" w:rsidP="003263C6">
      <w:pPr>
        <w:pStyle w:val="aff4"/>
        <w:spacing w:beforeLines="100" w:before="240" w:afterLines="100" w:after="240"/>
      </w:pPr>
      <w:r>
        <w:rPr>
          <w:rFonts w:hint="eastAsia"/>
        </w:rPr>
        <w:t>原理</w:t>
      </w:r>
      <w:bookmarkEnd w:id="77"/>
    </w:p>
    <w:p w14:paraId="0027DF85" w14:textId="27874C70" w:rsidR="00E62B9E" w:rsidRDefault="00E62B9E" w:rsidP="00E55BBE">
      <w:pPr>
        <w:pStyle w:val="affffb"/>
        <w:spacing w:line="360" w:lineRule="auto"/>
        <w:ind w:firstLine="420"/>
        <w:rPr>
          <w:rFonts w:ascii="Times New Roman"/>
        </w:rPr>
      </w:pPr>
      <w:r>
        <w:rPr>
          <w:rFonts w:ascii="Times New Roman"/>
        </w:rPr>
        <w:t>将规定的试验连接器与亲水涂层乳胶导尿管的排泄锥形接</w:t>
      </w:r>
      <w:r>
        <w:rPr>
          <w:rFonts w:ascii="Times New Roman" w:hint="eastAsia"/>
        </w:rPr>
        <w:t>口</w:t>
      </w:r>
      <w:r>
        <w:rPr>
          <w:rFonts w:ascii="Times New Roman"/>
        </w:rPr>
        <w:t>连接，施加一轴向拉力，检验其连接处是否分离。</w:t>
      </w:r>
    </w:p>
    <w:p w14:paraId="14B6A35F" w14:textId="5429D810" w:rsidR="00E62B9E" w:rsidRDefault="00E62B9E" w:rsidP="003263C6">
      <w:pPr>
        <w:pStyle w:val="aff4"/>
        <w:spacing w:beforeLines="100" w:before="240" w:afterLines="100" w:after="240"/>
      </w:pPr>
      <w:bookmarkStart w:id="78" w:name="_Toc61878112"/>
      <w:r>
        <w:rPr>
          <w:rFonts w:hint="eastAsia"/>
        </w:rPr>
        <w:t>仪器</w:t>
      </w:r>
      <w:bookmarkEnd w:id="78"/>
    </w:p>
    <w:p w14:paraId="3DA633E1" w14:textId="77777777" w:rsidR="00E62B9E" w:rsidRDefault="00E62B9E" w:rsidP="00F013B2">
      <w:pPr>
        <w:pStyle w:val="affffb"/>
        <w:spacing w:line="360" w:lineRule="auto"/>
        <w:ind w:firstLineChars="0" w:firstLine="0"/>
        <w:rPr>
          <w:rFonts w:ascii="Times New Roman"/>
        </w:rPr>
      </w:pPr>
      <w:r w:rsidRPr="00F013B2">
        <w:rPr>
          <w:rFonts w:ascii="黑体" w:eastAsia="黑体"/>
          <w:noProof w:val="0"/>
          <w:kern w:val="21"/>
        </w:rPr>
        <w:t>B.4.1</w:t>
      </w:r>
      <w:r>
        <w:rPr>
          <w:rFonts w:ascii="Times New Roman"/>
        </w:rPr>
        <w:t xml:space="preserve"> </w:t>
      </w:r>
      <w:r>
        <w:rPr>
          <w:rFonts w:ascii="Times New Roman"/>
        </w:rPr>
        <w:t>试验连接器，刚性材料制造，其尺寸如图</w:t>
      </w:r>
      <w:r>
        <w:rPr>
          <w:rFonts w:ascii="Times New Roman"/>
        </w:rPr>
        <w:t xml:space="preserve"> B.1a</w:t>
      </w:r>
      <w:r>
        <w:rPr>
          <w:rFonts w:ascii="Times New Roman"/>
        </w:rPr>
        <w:t>）所示。</w:t>
      </w:r>
    </w:p>
    <w:p w14:paraId="2C2101B5" w14:textId="77777777" w:rsidR="00E62B9E" w:rsidRDefault="00E62B9E" w:rsidP="00F013B2">
      <w:pPr>
        <w:pStyle w:val="affffb"/>
        <w:spacing w:line="360" w:lineRule="auto"/>
        <w:ind w:firstLineChars="0" w:firstLine="0"/>
        <w:rPr>
          <w:rFonts w:ascii="Times New Roman"/>
        </w:rPr>
      </w:pPr>
      <w:r w:rsidRPr="00F013B2">
        <w:rPr>
          <w:rFonts w:ascii="黑体" w:eastAsia="黑体"/>
          <w:noProof w:val="0"/>
          <w:kern w:val="21"/>
        </w:rPr>
        <w:t xml:space="preserve">B.4.2 </w:t>
      </w:r>
      <w:r>
        <w:rPr>
          <w:rFonts w:ascii="Times New Roman"/>
        </w:rPr>
        <w:t>夹具或类似装置，供悬挂亲水涂层乳胶导尿管。</w:t>
      </w:r>
    </w:p>
    <w:p w14:paraId="094B46F0" w14:textId="77777777" w:rsidR="00E62B9E" w:rsidRPr="00632F4E" w:rsidRDefault="00E62B9E" w:rsidP="00F013B2">
      <w:pPr>
        <w:pStyle w:val="affffb"/>
        <w:spacing w:line="360" w:lineRule="auto"/>
        <w:ind w:firstLineChars="0" w:firstLine="0"/>
        <w:rPr>
          <w:rFonts w:hAnsi="宋体"/>
        </w:rPr>
      </w:pPr>
      <w:r w:rsidRPr="00F013B2">
        <w:rPr>
          <w:rFonts w:ascii="黑体" w:eastAsia="黑体"/>
          <w:noProof w:val="0"/>
          <w:kern w:val="21"/>
        </w:rPr>
        <w:t>B.4.3</w:t>
      </w:r>
      <w:r w:rsidRPr="00F013B2">
        <w:rPr>
          <w:rFonts w:ascii="黑体" w:eastAsia="黑体"/>
          <w:noProof w:val="0"/>
        </w:rPr>
        <w:t xml:space="preserve"> </w:t>
      </w:r>
      <w:r w:rsidRPr="00632F4E">
        <w:rPr>
          <w:rFonts w:hAnsi="宋体"/>
        </w:rPr>
        <w:t>砝码试验连接器的连接装置，对于规格小于或等于3.3mm的亲水涂层乳胶导尿管，连接装置与砝码的总质量为0.75 kg；对于规格大于3.3mm的亲水涂层乳胶导尿管，连接装置与砝码的总质量为1 kg。</w:t>
      </w:r>
    </w:p>
    <w:p w14:paraId="4CD54F12" w14:textId="01C9949F" w:rsidR="00E62B9E" w:rsidRDefault="00E62B9E" w:rsidP="00E62B9E">
      <w:pPr>
        <w:pStyle w:val="affffb"/>
        <w:spacing w:line="360" w:lineRule="auto"/>
        <w:ind w:firstLineChars="0" w:firstLine="0"/>
        <w:rPr>
          <w:rFonts w:ascii="Times New Roman"/>
        </w:rPr>
      </w:pPr>
      <w:r w:rsidRPr="00F013B2">
        <w:rPr>
          <w:rFonts w:ascii="黑体" w:eastAsia="黑体"/>
          <w:noProof w:val="0"/>
          <w:kern w:val="21"/>
        </w:rPr>
        <w:t xml:space="preserve">B.4.4 </w:t>
      </w:r>
      <w:r>
        <w:rPr>
          <w:rFonts w:ascii="Times New Roman"/>
        </w:rPr>
        <w:t>计时器。</w:t>
      </w:r>
    </w:p>
    <w:p w14:paraId="2E473231" w14:textId="64F82795" w:rsidR="00E62B9E" w:rsidRPr="00474EAF" w:rsidRDefault="00E62B9E" w:rsidP="003263C6">
      <w:pPr>
        <w:pStyle w:val="aff4"/>
        <w:spacing w:beforeLines="100" w:before="240" w:afterLines="100" w:after="240"/>
      </w:pPr>
      <w:bookmarkStart w:id="79" w:name="_Toc61878113"/>
      <w:r>
        <w:rPr>
          <w:rFonts w:hint="eastAsia"/>
        </w:rPr>
        <w:t>步骤</w:t>
      </w:r>
      <w:bookmarkEnd w:id="79"/>
    </w:p>
    <w:p w14:paraId="7C5D54AB" w14:textId="5B6042F6" w:rsidR="00E62B9E" w:rsidRPr="00632F4E" w:rsidRDefault="00E62B9E" w:rsidP="00E62B9E">
      <w:pPr>
        <w:pStyle w:val="affffb"/>
        <w:spacing w:line="360" w:lineRule="auto"/>
        <w:ind w:firstLine="420"/>
        <w:rPr>
          <w:rFonts w:hAnsi="宋体"/>
        </w:rPr>
      </w:pPr>
      <w:r w:rsidRPr="00632F4E">
        <w:rPr>
          <w:rFonts w:hAnsi="宋体"/>
        </w:rPr>
        <w:t>试验在（23 ± 2）℃下进行。</w:t>
      </w:r>
    </w:p>
    <w:p w14:paraId="23862048" w14:textId="77777777" w:rsidR="00E62B9E" w:rsidRPr="00632F4E" w:rsidRDefault="00E62B9E" w:rsidP="00E62B9E">
      <w:pPr>
        <w:pStyle w:val="affffb"/>
        <w:spacing w:line="360" w:lineRule="auto"/>
        <w:ind w:firstLine="420"/>
        <w:rPr>
          <w:rFonts w:hAnsi="宋体"/>
        </w:rPr>
      </w:pPr>
      <w:r w:rsidRPr="00632F4E">
        <w:rPr>
          <w:rFonts w:hAnsi="宋体"/>
        </w:rPr>
        <w:t>使亲水涂层乳胶导尿管的排泄锥形接口和连接器（B.4.1）清洁干燥。</w:t>
      </w:r>
    </w:p>
    <w:p w14:paraId="6B911CE1" w14:textId="77777777" w:rsidR="00E62B9E" w:rsidRPr="00632F4E" w:rsidRDefault="00E62B9E" w:rsidP="00E62B9E">
      <w:pPr>
        <w:pStyle w:val="affffb"/>
        <w:spacing w:line="360" w:lineRule="auto"/>
        <w:ind w:firstLine="420"/>
        <w:rPr>
          <w:rFonts w:hAnsi="宋体"/>
        </w:rPr>
      </w:pPr>
      <w:r w:rsidRPr="00632F4E">
        <w:rPr>
          <w:rFonts w:hAnsi="宋体"/>
        </w:rPr>
        <w:t>将连接器插入排泄锥形接口，插入深度为10mm以上（即达到或超过连接器上的标线）。</w:t>
      </w:r>
    </w:p>
    <w:p w14:paraId="390DE2D1" w14:textId="77777777" w:rsidR="00E62B9E" w:rsidRPr="00632F4E" w:rsidRDefault="00E62B9E" w:rsidP="00E62B9E">
      <w:pPr>
        <w:pStyle w:val="affffb"/>
        <w:spacing w:line="360" w:lineRule="auto"/>
        <w:ind w:firstLine="420"/>
        <w:rPr>
          <w:rFonts w:hAnsi="宋体"/>
        </w:rPr>
      </w:pPr>
      <w:r w:rsidRPr="00632F4E">
        <w:rPr>
          <w:rFonts w:hAnsi="宋体"/>
        </w:rPr>
        <w:t>从排泄锥形接口与管身间的连接处附近选取一点，用夹具（B.4.2）夹持，将亲水涂层乳胶导尿管悬挂[见图B.1b）]。</w:t>
      </w:r>
    </w:p>
    <w:p w14:paraId="64C34829" w14:textId="77777777" w:rsidR="00E62B9E" w:rsidRPr="00632F4E" w:rsidRDefault="00E62B9E" w:rsidP="00E62B9E">
      <w:pPr>
        <w:pStyle w:val="affffb"/>
        <w:spacing w:line="360" w:lineRule="auto"/>
        <w:ind w:firstLine="420"/>
        <w:rPr>
          <w:rFonts w:hAnsi="宋体"/>
        </w:rPr>
      </w:pPr>
      <w:r w:rsidRPr="00632F4E">
        <w:rPr>
          <w:rFonts w:hAnsi="宋体"/>
        </w:rPr>
        <w:t>手持砝码（B.4.3），接于亲水涂层乳胶导尿管的排泄锥形接口上，轻轻向下放砝码，直至其悬挂于亲水涂层乳胶导尿管上，保持1min并进行观察。</w:t>
      </w:r>
    </w:p>
    <w:p w14:paraId="47B14444" w14:textId="40F67E25" w:rsidR="00E62B9E" w:rsidRPr="00632F4E" w:rsidRDefault="00E62B9E" w:rsidP="00E55BBE">
      <w:pPr>
        <w:pStyle w:val="affffb"/>
        <w:spacing w:line="360" w:lineRule="auto"/>
        <w:ind w:firstLine="420"/>
        <w:rPr>
          <w:rFonts w:hAnsi="宋体"/>
        </w:rPr>
      </w:pPr>
      <w:r w:rsidRPr="00632F4E">
        <w:rPr>
          <w:rFonts w:hAnsi="宋体"/>
        </w:rPr>
        <w:t>记录试验连接器是否与锥形接口分离。</w:t>
      </w:r>
    </w:p>
    <w:p w14:paraId="7694BEEA" w14:textId="550082B9" w:rsidR="00E62B9E" w:rsidRDefault="00E62B9E" w:rsidP="003263C6">
      <w:pPr>
        <w:pStyle w:val="aff4"/>
        <w:spacing w:beforeLines="100" w:before="240" w:afterLines="100" w:after="240"/>
      </w:pPr>
      <w:bookmarkStart w:id="80" w:name="_Toc61878114"/>
      <w:r>
        <w:rPr>
          <w:rFonts w:hint="eastAsia"/>
        </w:rPr>
        <w:t>试验报告</w:t>
      </w:r>
      <w:bookmarkEnd w:id="80"/>
    </w:p>
    <w:p w14:paraId="436D0B85" w14:textId="77777777" w:rsidR="00E62B9E" w:rsidRDefault="00E62B9E" w:rsidP="00E62B9E">
      <w:pPr>
        <w:pStyle w:val="affffb"/>
        <w:spacing w:line="360" w:lineRule="auto"/>
        <w:ind w:firstLine="420"/>
        <w:rPr>
          <w:rFonts w:ascii="Times New Roman"/>
        </w:rPr>
      </w:pPr>
      <w:r>
        <w:rPr>
          <w:rFonts w:ascii="Times New Roman"/>
        </w:rPr>
        <w:t>试验报告应包含以下信息：</w:t>
      </w:r>
    </w:p>
    <w:p w14:paraId="7E8FCCF6" w14:textId="506DF3B1" w:rsidR="003263C6" w:rsidRDefault="00E62B9E" w:rsidP="00913EE5">
      <w:pPr>
        <w:pStyle w:val="af5"/>
        <w:numPr>
          <w:ilvl w:val="0"/>
          <w:numId w:val="33"/>
        </w:numPr>
        <w:spacing w:afterLines="50" w:after="120"/>
        <w:ind w:left="850" w:hanging="425"/>
      </w:pPr>
      <w:r>
        <w:t>亲水涂层乳胶导尿管识别</w:t>
      </w:r>
      <w:r w:rsidR="003263C6">
        <w:rPr>
          <w:rFonts w:hint="eastAsia"/>
        </w:rPr>
        <w:t>；</w:t>
      </w:r>
    </w:p>
    <w:p w14:paraId="3ABE7FEC" w14:textId="77777777" w:rsidR="00E62B9E" w:rsidRDefault="00E02102" w:rsidP="00E02102">
      <w:pPr>
        <w:pStyle w:val="af5"/>
        <w:spacing w:afterLines="50" w:after="120"/>
        <w:ind w:left="850" w:hanging="425"/>
      </w:pPr>
      <w:r>
        <w:rPr>
          <w:noProof/>
        </w:rPr>
        <w:lastRenderedPageBreak/>
        <w:drawing>
          <wp:anchor distT="0" distB="0" distL="114300" distR="114300" simplePos="0" relativeHeight="251668480" behindDoc="1" locked="0" layoutInCell="1" allowOverlap="0" wp14:anchorId="056B9785" wp14:editId="1B2BBF20">
            <wp:simplePos x="0" y="0"/>
            <wp:positionH relativeFrom="page">
              <wp:posOffset>1382769</wp:posOffset>
            </wp:positionH>
            <wp:positionV relativeFrom="paragraph">
              <wp:posOffset>393065</wp:posOffset>
            </wp:positionV>
            <wp:extent cx="4766400" cy="351360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6400" cy="351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2B9E">
        <w:t>试验期间试验连接器是否与锥形接口分离。</w:t>
      </w:r>
    </w:p>
    <w:p w14:paraId="11A81D5A" w14:textId="77777777" w:rsidR="00E02102" w:rsidRDefault="00E02102" w:rsidP="00E02102">
      <w:pPr>
        <w:pStyle w:val="af5"/>
        <w:numPr>
          <w:ilvl w:val="0"/>
          <w:numId w:val="0"/>
        </w:numPr>
        <w:spacing w:afterLines="50" w:after="120"/>
        <w:ind w:left="851" w:hanging="426"/>
      </w:pPr>
    </w:p>
    <w:p w14:paraId="11A9E1F6" w14:textId="77777777" w:rsidR="00E02102" w:rsidRDefault="00E02102" w:rsidP="00E02102">
      <w:pPr>
        <w:pStyle w:val="afffffffffffb"/>
        <w:ind w:firstLineChars="0" w:firstLine="0"/>
      </w:pPr>
    </w:p>
    <w:p w14:paraId="3D4E672B" w14:textId="77777777" w:rsidR="00E02102" w:rsidRDefault="00E02102" w:rsidP="00E02102">
      <w:pPr>
        <w:pStyle w:val="afffffffffffb"/>
        <w:ind w:firstLineChars="0" w:firstLine="0"/>
        <w:jc w:val="center"/>
        <w:rPr>
          <w:rFonts w:ascii="Times New Roman"/>
        </w:rPr>
      </w:pPr>
      <w:r w:rsidRPr="00F013B2">
        <w:rPr>
          <w:rFonts w:hAnsi="宋体"/>
          <w:sz w:val="18"/>
          <w:szCs w:val="18"/>
        </w:rPr>
        <w:t>a</w:t>
      </w:r>
      <w:r w:rsidRPr="00F013B2">
        <w:rPr>
          <w:rFonts w:hAnsi="宋体" w:hint="eastAsia"/>
          <w:sz w:val="18"/>
          <w:szCs w:val="18"/>
        </w:rPr>
        <w:t>）试验</w:t>
      </w:r>
      <w:r w:rsidRPr="00F013B2">
        <w:rPr>
          <w:rFonts w:hAnsi="宋体"/>
          <w:sz w:val="18"/>
          <w:szCs w:val="18"/>
        </w:rPr>
        <w:t>连接器</w:t>
      </w:r>
      <w:r w:rsidRPr="00F013B2">
        <w:rPr>
          <w:rFonts w:hAnsi="宋体" w:hint="eastAsia"/>
          <w:sz w:val="18"/>
          <w:szCs w:val="18"/>
        </w:rPr>
        <w:t xml:space="preserve">  </w:t>
      </w:r>
      <w:r>
        <w:rPr>
          <w:rFonts w:hint="eastAsia"/>
        </w:rPr>
        <w:t xml:space="preserve">          </w:t>
      </w:r>
      <w:r>
        <w:t xml:space="preserve">                     </w:t>
      </w:r>
      <w:r>
        <w:rPr>
          <w:rFonts w:hint="eastAsia"/>
        </w:rPr>
        <w:t xml:space="preserve">  </w:t>
      </w:r>
      <w:r w:rsidRPr="00F013B2">
        <w:rPr>
          <w:rFonts w:hint="eastAsia"/>
          <w:sz w:val="18"/>
          <w:szCs w:val="18"/>
        </w:rPr>
        <w:t xml:space="preserve">   </w:t>
      </w:r>
      <w:r w:rsidRPr="00F013B2">
        <w:rPr>
          <w:sz w:val="18"/>
          <w:szCs w:val="18"/>
        </w:rPr>
        <w:t>b</w:t>
      </w:r>
      <w:r w:rsidRPr="00F013B2">
        <w:rPr>
          <w:rFonts w:hAnsi="宋体"/>
          <w:sz w:val="18"/>
          <w:szCs w:val="18"/>
        </w:rPr>
        <w:t>）试验一般布置</w:t>
      </w:r>
    </w:p>
    <w:p w14:paraId="03D8BD6F" w14:textId="77777777" w:rsidR="00E02102" w:rsidRPr="00D10388" w:rsidRDefault="00E02102" w:rsidP="00E02102">
      <w:pPr>
        <w:ind w:firstLine="420"/>
        <w:rPr>
          <w:rFonts w:ascii="黑体" w:eastAsia="黑体" w:hAnsi="黑体"/>
          <w:sz w:val="18"/>
          <w:szCs w:val="18"/>
        </w:rPr>
      </w:pPr>
      <w:r w:rsidRPr="00D10388">
        <w:rPr>
          <w:rFonts w:ascii="黑体" w:eastAsia="黑体" w:hAnsi="黑体"/>
          <w:sz w:val="18"/>
          <w:szCs w:val="18"/>
        </w:rPr>
        <w:t>说明：</w:t>
      </w:r>
    </w:p>
    <w:p w14:paraId="2CE7F283" w14:textId="77777777" w:rsidR="00E02102" w:rsidRPr="00D10388" w:rsidRDefault="00E02102" w:rsidP="00E02102">
      <w:pPr>
        <w:ind w:firstLine="420"/>
        <w:rPr>
          <w:sz w:val="18"/>
          <w:szCs w:val="18"/>
        </w:rPr>
      </w:pPr>
      <w:r w:rsidRPr="00D10388">
        <w:rPr>
          <w:rFonts w:ascii="Times New Roman" w:hAnsi="Times New Roman"/>
          <w:sz w:val="18"/>
          <w:szCs w:val="18"/>
        </w:rPr>
        <w:t>1——</w:t>
      </w:r>
      <w:r w:rsidRPr="00D10388">
        <w:rPr>
          <w:sz w:val="18"/>
          <w:szCs w:val="18"/>
        </w:rPr>
        <w:t>环形标记；</w:t>
      </w:r>
    </w:p>
    <w:p w14:paraId="594F655A" w14:textId="77777777" w:rsidR="00E02102" w:rsidRPr="00D10388" w:rsidRDefault="00E02102" w:rsidP="00E02102">
      <w:pPr>
        <w:ind w:firstLine="420"/>
        <w:rPr>
          <w:sz w:val="18"/>
          <w:szCs w:val="18"/>
        </w:rPr>
      </w:pPr>
      <w:r w:rsidRPr="00D10388">
        <w:rPr>
          <w:rFonts w:ascii="Times New Roman" w:hAnsi="Times New Roman"/>
          <w:sz w:val="18"/>
          <w:szCs w:val="18"/>
        </w:rPr>
        <w:t>2——</w:t>
      </w:r>
      <w:r w:rsidRPr="00632F4E">
        <w:rPr>
          <w:rFonts w:ascii="宋体" w:hAnsi="宋体"/>
          <w:sz w:val="18"/>
          <w:szCs w:val="18"/>
        </w:rPr>
        <w:t>公称锥度20%（1：5）；</w:t>
      </w:r>
    </w:p>
    <w:p w14:paraId="55F01EC3" w14:textId="77777777" w:rsidR="00E02102" w:rsidRPr="00D10388" w:rsidRDefault="00E02102" w:rsidP="00E02102">
      <w:pPr>
        <w:ind w:firstLine="420"/>
        <w:rPr>
          <w:sz w:val="18"/>
          <w:szCs w:val="18"/>
        </w:rPr>
      </w:pPr>
      <w:r w:rsidRPr="002900D5">
        <w:rPr>
          <w:rFonts w:ascii="Times New Roman" w:hAnsi="Times New Roman"/>
          <w:sz w:val="18"/>
          <w:szCs w:val="18"/>
        </w:rPr>
        <w:t>3——</w:t>
      </w:r>
      <w:r w:rsidRPr="00D10388">
        <w:rPr>
          <w:sz w:val="18"/>
          <w:szCs w:val="18"/>
        </w:rPr>
        <w:t>悬挂亲水涂层乳胶导尿管的夹具；</w:t>
      </w:r>
    </w:p>
    <w:p w14:paraId="77D8FC59" w14:textId="77777777" w:rsidR="00E02102" w:rsidRPr="00D10388" w:rsidRDefault="00E02102" w:rsidP="00E02102">
      <w:pPr>
        <w:ind w:firstLine="420"/>
        <w:rPr>
          <w:sz w:val="18"/>
          <w:szCs w:val="18"/>
        </w:rPr>
      </w:pPr>
      <w:r w:rsidRPr="002900D5">
        <w:rPr>
          <w:rFonts w:ascii="Times New Roman" w:hAnsi="Times New Roman"/>
          <w:sz w:val="18"/>
          <w:szCs w:val="18"/>
        </w:rPr>
        <w:t>4——</w:t>
      </w:r>
      <w:r w:rsidRPr="00D10388">
        <w:rPr>
          <w:sz w:val="18"/>
          <w:szCs w:val="18"/>
        </w:rPr>
        <w:t>冲洗锥形接口；</w:t>
      </w:r>
    </w:p>
    <w:p w14:paraId="5A55D68B" w14:textId="77777777" w:rsidR="00E02102" w:rsidRPr="00D10388" w:rsidRDefault="00E02102" w:rsidP="00E02102">
      <w:pPr>
        <w:ind w:firstLine="420"/>
        <w:rPr>
          <w:sz w:val="18"/>
          <w:szCs w:val="18"/>
        </w:rPr>
      </w:pPr>
      <w:r w:rsidRPr="002900D5">
        <w:rPr>
          <w:rFonts w:ascii="Times New Roman" w:hAnsi="Times New Roman"/>
          <w:sz w:val="18"/>
          <w:szCs w:val="18"/>
        </w:rPr>
        <w:t>5——</w:t>
      </w:r>
      <w:r w:rsidRPr="00D10388">
        <w:rPr>
          <w:sz w:val="18"/>
          <w:szCs w:val="18"/>
        </w:rPr>
        <w:t>排泄锥形接口；</w:t>
      </w:r>
    </w:p>
    <w:p w14:paraId="2A148836" w14:textId="77777777" w:rsidR="00E02102" w:rsidRPr="00D10388" w:rsidRDefault="00E02102" w:rsidP="00E02102">
      <w:pPr>
        <w:ind w:firstLine="420"/>
        <w:rPr>
          <w:sz w:val="18"/>
          <w:szCs w:val="18"/>
        </w:rPr>
      </w:pPr>
      <w:r w:rsidRPr="002900D5">
        <w:rPr>
          <w:rFonts w:ascii="Times New Roman" w:hAnsi="Times New Roman"/>
          <w:sz w:val="18"/>
          <w:szCs w:val="18"/>
        </w:rPr>
        <w:t>6——</w:t>
      </w:r>
      <w:r w:rsidRPr="00D10388">
        <w:rPr>
          <w:sz w:val="18"/>
          <w:szCs w:val="18"/>
        </w:rPr>
        <w:t>充起锥形接口；</w:t>
      </w:r>
    </w:p>
    <w:p w14:paraId="70BA40CD" w14:textId="77777777" w:rsidR="00E02102" w:rsidRPr="00D10388" w:rsidRDefault="00E02102" w:rsidP="00E02102">
      <w:pPr>
        <w:ind w:firstLine="420"/>
        <w:rPr>
          <w:sz w:val="18"/>
          <w:szCs w:val="18"/>
        </w:rPr>
      </w:pPr>
      <w:r w:rsidRPr="002900D5">
        <w:rPr>
          <w:rFonts w:ascii="Times New Roman" w:hAnsi="Times New Roman"/>
          <w:sz w:val="18"/>
          <w:szCs w:val="18"/>
        </w:rPr>
        <w:t>7——</w:t>
      </w:r>
      <w:r w:rsidRPr="00D10388">
        <w:rPr>
          <w:sz w:val="18"/>
          <w:szCs w:val="18"/>
        </w:rPr>
        <w:t>阀；</w:t>
      </w:r>
    </w:p>
    <w:p w14:paraId="3454F9BA" w14:textId="77777777" w:rsidR="00E02102" w:rsidRPr="00D10388" w:rsidRDefault="00E02102" w:rsidP="00E02102">
      <w:pPr>
        <w:ind w:firstLine="420"/>
        <w:rPr>
          <w:sz w:val="18"/>
          <w:szCs w:val="18"/>
        </w:rPr>
      </w:pPr>
      <w:r w:rsidRPr="002900D5">
        <w:rPr>
          <w:rFonts w:ascii="Times New Roman" w:hAnsi="Times New Roman"/>
          <w:sz w:val="18"/>
          <w:szCs w:val="18"/>
        </w:rPr>
        <w:t>8——</w:t>
      </w:r>
      <w:r w:rsidRPr="00D10388">
        <w:rPr>
          <w:sz w:val="18"/>
          <w:szCs w:val="18"/>
        </w:rPr>
        <w:t>试验连接器；</w:t>
      </w:r>
    </w:p>
    <w:p w14:paraId="3AFD14C9" w14:textId="77777777" w:rsidR="00E02102" w:rsidRPr="00D10388" w:rsidRDefault="00E02102" w:rsidP="00E02102">
      <w:pPr>
        <w:ind w:firstLine="420"/>
        <w:rPr>
          <w:sz w:val="18"/>
          <w:szCs w:val="18"/>
        </w:rPr>
      </w:pPr>
      <w:r w:rsidRPr="002900D5">
        <w:rPr>
          <w:rFonts w:ascii="Times New Roman" w:hAnsi="Times New Roman"/>
          <w:sz w:val="18"/>
          <w:szCs w:val="18"/>
        </w:rPr>
        <w:t>9——</w:t>
      </w:r>
      <w:r w:rsidRPr="00D10388">
        <w:rPr>
          <w:sz w:val="18"/>
          <w:szCs w:val="18"/>
        </w:rPr>
        <w:t>试验力方向。</w:t>
      </w:r>
    </w:p>
    <w:p w14:paraId="6B40F938" w14:textId="61BC41FF" w:rsidR="00E02102" w:rsidRPr="00025985" w:rsidRDefault="00E02102" w:rsidP="00817C41">
      <w:pPr>
        <w:ind w:firstLine="420"/>
        <w:jc w:val="center"/>
        <w:rPr>
          <w:rFonts w:ascii="黑体" w:eastAsia="黑体" w:hAnsi="黑体"/>
        </w:rPr>
      </w:pPr>
      <w:r w:rsidRPr="00025985">
        <w:rPr>
          <w:rFonts w:ascii="黑体" w:eastAsia="黑体" w:hAnsi="黑体" w:hint="eastAsia"/>
        </w:rPr>
        <w:t>图B.1 试验</w:t>
      </w:r>
      <w:r w:rsidRPr="00025985">
        <w:rPr>
          <w:rFonts w:ascii="黑体" w:eastAsia="黑体" w:hAnsi="黑体"/>
        </w:rPr>
        <w:t>连接器与排泄锥形接口装配分离力的试验布置</w:t>
      </w:r>
    </w:p>
    <w:p w14:paraId="5247938F" w14:textId="77777777" w:rsidR="00817C41" w:rsidRPr="00817C41" w:rsidRDefault="00817C41" w:rsidP="00817C41">
      <w:pPr>
        <w:pStyle w:val="aff4"/>
        <w:spacing w:beforeLines="100" w:before="240" w:afterLines="100" w:after="240"/>
      </w:pPr>
      <w:r w:rsidRPr="00817C41">
        <w:rPr>
          <w:rFonts w:hint="eastAsia"/>
        </w:rPr>
        <w:t>结果判定</w:t>
      </w:r>
    </w:p>
    <w:p w14:paraId="0DB5257D" w14:textId="77777777" w:rsidR="003743DD" w:rsidRDefault="00817C41" w:rsidP="00817C41">
      <w:pPr>
        <w:pStyle w:val="affffb"/>
        <w:spacing w:line="360" w:lineRule="auto"/>
        <w:ind w:firstLine="420"/>
        <w:rPr>
          <w:rFonts w:ascii="Times New Roman"/>
        </w:rPr>
        <w:sectPr w:rsidR="003743DD" w:rsidSect="003D6A37">
          <w:pgSz w:w="11906" w:h="16838" w:code="9"/>
          <w:pgMar w:top="2410" w:right="1134" w:bottom="1134" w:left="1134" w:header="1418" w:footer="1134" w:gutter="284"/>
          <w:cols w:space="425"/>
          <w:formProt w:val="0"/>
          <w:docGrid w:linePitch="312"/>
        </w:sectPr>
      </w:pPr>
      <w:r w:rsidRPr="00817C41">
        <w:rPr>
          <w:rFonts w:ascii="Times New Roman"/>
        </w:rPr>
        <w:t>排泄锥形接口应不与试验连接器分离，判定合格。</w:t>
      </w:r>
    </w:p>
    <w:p w14:paraId="3B48D468" w14:textId="42D559FB" w:rsidR="00817C41" w:rsidRDefault="00817C41" w:rsidP="003743DD">
      <w:pPr>
        <w:pStyle w:val="af8"/>
        <w:rPr>
          <w:vanish w:val="0"/>
        </w:rPr>
      </w:pPr>
    </w:p>
    <w:p w14:paraId="0DE9BD44" w14:textId="215D02C1" w:rsidR="003743DD" w:rsidRDefault="003743DD" w:rsidP="003743DD">
      <w:pPr>
        <w:pStyle w:val="afe"/>
        <w:rPr>
          <w:vanish w:val="0"/>
        </w:rPr>
      </w:pPr>
    </w:p>
    <w:p w14:paraId="083F5A6B" w14:textId="1632A21C" w:rsidR="003743DD" w:rsidRDefault="003743DD" w:rsidP="003743DD">
      <w:pPr>
        <w:pStyle w:val="aff3"/>
        <w:spacing w:before="60" w:after="120"/>
      </w:pPr>
      <w:r>
        <w:br/>
      </w:r>
      <w:bookmarkStart w:id="81" w:name="_Toc89778887"/>
      <w:bookmarkStart w:id="82" w:name="_Toc89853937"/>
      <w:bookmarkStart w:id="83" w:name="_Toc89854076"/>
      <w:r>
        <w:rPr>
          <w:rFonts w:hint="eastAsia"/>
        </w:rPr>
        <w:t>（规范性）</w:t>
      </w:r>
      <w:r>
        <w:br/>
      </w:r>
      <w:r>
        <w:rPr>
          <w:rFonts w:hint="eastAsia"/>
        </w:rPr>
        <w:t>测定球囊可靠性的试验方法</w:t>
      </w:r>
      <w:bookmarkEnd w:id="81"/>
      <w:bookmarkEnd w:id="82"/>
      <w:bookmarkEnd w:id="83"/>
    </w:p>
    <w:p w14:paraId="066CD696" w14:textId="487D8C7A" w:rsidR="003743DD" w:rsidRPr="003743DD" w:rsidRDefault="003743DD" w:rsidP="003743DD">
      <w:pPr>
        <w:pStyle w:val="aff4"/>
        <w:spacing w:beforeLines="100" w:before="240" w:afterLines="100" w:after="240"/>
      </w:pPr>
      <w:r w:rsidRPr="003743DD">
        <w:rPr>
          <w:rFonts w:hint="eastAsia"/>
        </w:rPr>
        <w:t>测试标准</w:t>
      </w:r>
    </w:p>
    <w:p w14:paraId="401EEEFF" w14:textId="6F0276B5" w:rsidR="003743DD" w:rsidRPr="003743DD" w:rsidRDefault="003743DD" w:rsidP="003743DD">
      <w:pPr>
        <w:pStyle w:val="affffb"/>
        <w:spacing w:line="360" w:lineRule="auto"/>
        <w:ind w:firstLine="420"/>
        <w:rPr>
          <w:rFonts w:ascii="Times New Roman"/>
        </w:rPr>
      </w:pPr>
      <w:r w:rsidRPr="003743DD">
        <w:rPr>
          <w:rFonts w:ascii="Times New Roman"/>
        </w:rPr>
        <w:t>《</w:t>
      </w:r>
      <w:r w:rsidRPr="003743DD">
        <w:rPr>
          <w:rFonts w:ascii="Times New Roman"/>
        </w:rPr>
        <w:t>YY 0325</w:t>
      </w:r>
      <w:r w:rsidR="00AC314D" w:rsidRPr="00AC314D">
        <w:rPr>
          <w:rFonts w:ascii="Times New Roman"/>
        </w:rPr>
        <w:t>—</w:t>
      </w:r>
      <w:r w:rsidRPr="003743DD">
        <w:rPr>
          <w:rFonts w:ascii="Times New Roman"/>
        </w:rPr>
        <w:t xml:space="preserve">2016 </w:t>
      </w:r>
      <w:r w:rsidRPr="003743DD">
        <w:rPr>
          <w:rFonts w:ascii="Times New Roman"/>
        </w:rPr>
        <w:t>一次性使用无菌导尿管》</w:t>
      </w:r>
    </w:p>
    <w:p w14:paraId="7DC38EA4" w14:textId="6C7EDD85" w:rsidR="003743DD" w:rsidRPr="003743DD" w:rsidRDefault="003743DD" w:rsidP="003743DD">
      <w:pPr>
        <w:pStyle w:val="aff4"/>
        <w:spacing w:beforeLines="100" w:before="240" w:afterLines="100" w:after="240"/>
      </w:pPr>
      <w:r w:rsidRPr="003743DD">
        <w:rPr>
          <w:rFonts w:hint="eastAsia"/>
        </w:rPr>
        <w:t>要求</w:t>
      </w:r>
    </w:p>
    <w:p w14:paraId="19A24AD3" w14:textId="44C9A790" w:rsidR="003743DD" w:rsidRPr="003743DD" w:rsidRDefault="003743DD" w:rsidP="003743DD">
      <w:pPr>
        <w:pStyle w:val="affffb"/>
        <w:spacing w:line="360" w:lineRule="auto"/>
        <w:ind w:firstLine="420"/>
        <w:rPr>
          <w:rFonts w:ascii="Times New Roman"/>
        </w:rPr>
      </w:pPr>
      <w:r w:rsidRPr="003743DD">
        <w:rPr>
          <w:rFonts w:ascii="Times New Roman"/>
        </w:rPr>
        <w:t>球囊应无泄漏，并</w:t>
      </w:r>
      <w:r w:rsidRPr="003743DD">
        <w:rPr>
          <w:rFonts w:ascii="Times New Roman" w:hint="eastAsia"/>
        </w:rPr>
        <w:t>且</w:t>
      </w:r>
      <w:r w:rsidRPr="003743DD">
        <w:rPr>
          <w:rFonts w:ascii="Times New Roman"/>
        </w:rPr>
        <w:t>不应影响排泄孔。</w:t>
      </w:r>
    </w:p>
    <w:p w14:paraId="021D31F6" w14:textId="10AB37A3" w:rsidR="003743DD" w:rsidRPr="003743DD" w:rsidRDefault="003743DD" w:rsidP="003743DD">
      <w:pPr>
        <w:pStyle w:val="aff4"/>
        <w:spacing w:beforeLines="100" w:before="240" w:afterLines="100" w:after="240"/>
      </w:pPr>
      <w:r w:rsidRPr="003743DD">
        <w:rPr>
          <w:rFonts w:hint="eastAsia"/>
        </w:rPr>
        <w:t>原理</w:t>
      </w:r>
    </w:p>
    <w:p w14:paraId="19E3D8F6" w14:textId="4809E2CF" w:rsidR="003743DD" w:rsidRDefault="003743DD" w:rsidP="00025985">
      <w:pPr>
        <w:spacing w:line="360" w:lineRule="auto"/>
        <w:ind w:firstLine="420"/>
      </w:pPr>
      <w:r>
        <w:t>亲水涂层乳胶导尿管球囊充水</w:t>
      </w:r>
      <w:proofErr w:type="gramStart"/>
      <w:r>
        <w:t>至制造</w:t>
      </w:r>
      <w:proofErr w:type="gramEnd"/>
      <w:r>
        <w:t>商标称的最大容积，浸入模拟尿液中</w:t>
      </w:r>
      <w:r>
        <w:t>14 d</w:t>
      </w:r>
      <w:r>
        <w:t>，施加</w:t>
      </w:r>
      <w:proofErr w:type="gramStart"/>
      <w:r>
        <w:t>一</w:t>
      </w:r>
      <w:proofErr w:type="gramEnd"/>
      <w:r>
        <w:t>拉力，目力检</w:t>
      </w:r>
      <w:r>
        <w:rPr>
          <w:rFonts w:hint="eastAsia"/>
        </w:rPr>
        <w:t>验</w:t>
      </w:r>
      <w:r>
        <w:t>亲</w:t>
      </w:r>
      <w:r w:rsidR="00025985">
        <w:rPr>
          <w:rFonts w:hint="eastAsia"/>
        </w:rPr>
        <w:t>水</w:t>
      </w:r>
      <w:r>
        <w:t>涂层导尿管球囊是否影响排泄孔（如果有）和球囊泄漏情况。</w:t>
      </w:r>
    </w:p>
    <w:p w14:paraId="5507095E" w14:textId="1B3FBE29" w:rsidR="003743DD" w:rsidRPr="003743DD" w:rsidRDefault="003743DD" w:rsidP="003743DD">
      <w:pPr>
        <w:pStyle w:val="aff4"/>
        <w:spacing w:beforeLines="100" w:before="240" w:afterLines="100" w:after="240"/>
      </w:pPr>
      <w:bookmarkStart w:id="84" w:name="_Toc61878117"/>
      <w:r w:rsidRPr="003743DD">
        <w:rPr>
          <w:rFonts w:hint="eastAsia"/>
        </w:rPr>
        <w:t>试剂</w:t>
      </w:r>
      <w:bookmarkEnd w:id="84"/>
    </w:p>
    <w:p w14:paraId="09FF373D" w14:textId="77777777" w:rsidR="003743DD" w:rsidRDefault="003743DD" w:rsidP="00B17696">
      <w:pPr>
        <w:pStyle w:val="affffb"/>
        <w:spacing w:line="360" w:lineRule="auto"/>
        <w:ind w:firstLineChars="0" w:firstLine="0"/>
        <w:rPr>
          <w:rFonts w:ascii="Times New Roman"/>
        </w:rPr>
      </w:pPr>
      <w:r w:rsidRPr="003743DD">
        <w:rPr>
          <w:rFonts w:ascii="黑体" w:eastAsia="黑体"/>
          <w:noProof w:val="0"/>
          <w:kern w:val="21"/>
        </w:rPr>
        <w:t xml:space="preserve">C.4.1 </w:t>
      </w:r>
      <w:r>
        <w:rPr>
          <w:rFonts w:ascii="Times New Roman"/>
        </w:rPr>
        <w:t>蒸馏水。</w:t>
      </w:r>
    </w:p>
    <w:p w14:paraId="7F57593C" w14:textId="0EB33281" w:rsidR="003743DD" w:rsidRDefault="003743DD" w:rsidP="00B17696">
      <w:pPr>
        <w:pStyle w:val="affffb"/>
        <w:spacing w:line="360" w:lineRule="auto"/>
        <w:ind w:firstLineChars="0" w:firstLine="0"/>
        <w:jc w:val="left"/>
        <w:rPr>
          <w:rFonts w:ascii="Times New Roman"/>
        </w:rPr>
      </w:pPr>
      <w:r w:rsidRPr="003743DD">
        <w:rPr>
          <w:rFonts w:ascii="黑体" w:eastAsia="黑体"/>
          <w:noProof w:val="0"/>
          <w:kern w:val="21"/>
        </w:rPr>
        <w:t>C.4.2</w:t>
      </w:r>
      <w:r>
        <w:rPr>
          <w:rFonts w:ascii="Times New Roman"/>
        </w:rPr>
        <w:t xml:space="preserve"> </w:t>
      </w:r>
      <w:r>
        <w:rPr>
          <w:rFonts w:ascii="Times New Roman"/>
        </w:rPr>
        <w:t>模拟尿液，成分同</w:t>
      </w:r>
      <w:r>
        <w:rPr>
          <w:rFonts w:ascii="Times New Roman"/>
        </w:rPr>
        <w:t>A.4.1</w:t>
      </w:r>
      <w:r>
        <w:rPr>
          <w:rFonts w:ascii="Times New Roman"/>
        </w:rPr>
        <w:t>。</w:t>
      </w:r>
    </w:p>
    <w:p w14:paraId="550752A0" w14:textId="2629DCFD" w:rsidR="003743DD" w:rsidRPr="003743DD" w:rsidRDefault="003743DD" w:rsidP="003743DD">
      <w:pPr>
        <w:pStyle w:val="aff4"/>
        <w:spacing w:beforeLines="100" w:before="240" w:afterLines="100" w:after="240"/>
      </w:pPr>
      <w:r w:rsidRPr="003743DD">
        <w:rPr>
          <w:rFonts w:hint="eastAsia"/>
        </w:rPr>
        <w:t>仪器</w:t>
      </w:r>
    </w:p>
    <w:p w14:paraId="14F99979" w14:textId="77777777" w:rsidR="003743DD" w:rsidRDefault="003743DD" w:rsidP="00B17696">
      <w:pPr>
        <w:spacing w:line="360" w:lineRule="auto"/>
      </w:pPr>
      <w:r w:rsidRPr="003743DD">
        <w:rPr>
          <w:rFonts w:ascii="黑体" w:eastAsia="黑体" w:hAnsi="Times New Roman"/>
          <w:kern w:val="21"/>
          <w:szCs w:val="20"/>
        </w:rPr>
        <w:t xml:space="preserve">C.5.1 </w:t>
      </w:r>
      <w:r>
        <w:t>亲水涂层乳胶导尿管悬挂装置，由一刚性材料板制成（如图</w:t>
      </w:r>
      <w:r>
        <w:t>C.1</w:t>
      </w:r>
      <w:r>
        <w:t>所示），具有以下结构特征：</w:t>
      </w:r>
      <w:r>
        <w:t xml:space="preserve"> </w:t>
      </w:r>
    </w:p>
    <w:p w14:paraId="46816629" w14:textId="77777777" w:rsidR="003743DD" w:rsidRDefault="003743DD" w:rsidP="00B17696">
      <w:pPr>
        <w:spacing w:line="360" w:lineRule="auto"/>
      </w:pPr>
      <w:r>
        <w:t>a</w:t>
      </w:r>
      <w:r>
        <w:t>）</w:t>
      </w:r>
      <w:r>
        <w:tab/>
      </w:r>
      <w:r>
        <w:t>其上有一直径比供试亲水涂层乳胶导尿管规格大</w:t>
      </w:r>
      <w:r>
        <w:t>1mm</w:t>
      </w:r>
      <w:r>
        <w:t>的孔，孔的上板面有一沉头孔。</w:t>
      </w:r>
    </w:p>
    <w:p w14:paraId="6D391D5D" w14:textId="77777777" w:rsidR="003743DD" w:rsidRDefault="003743DD" w:rsidP="00B17696">
      <w:pPr>
        <w:spacing w:line="360" w:lineRule="auto"/>
      </w:pPr>
      <w:r>
        <w:t>b</w:t>
      </w:r>
      <w:r>
        <w:t>）</w:t>
      </w:r>
      <w:r>
        <w:tab/>
      </w:r>
      <w:r>
        <w:t>沉头孔的角度为</w:t>
      </w:r>
      <w:r>
        <w:t>90°</w:t>
      </w:r>
      <w:r>
        <w:t>，足以支撑供试亲水涂层乳胶导尿管的球囊底部。</w:t>
      </w:r>
    </w:p>
    <w:p w14:paraId="43287D42" w14:textId="77777777" w:rsidR="003743DD" w:rsidRDefault="003743DD" w:rsidP="00B17696">
      <w:pPr>
        <w:spacing w:line="360" w:lineRule="auto"/>
      </w:pPr>
      <w:r>
        <w:t>c</w:t>
      </w:r>
      <w:r>
        <w:t>）</w:t>
      </w:r>
      <w:r>
        <w:tab/>
      </w:r>
      <w:r>
        <w:t>沉头与孔的结合处无锐边应修圆。</w:t>
      </w:r>
    </w:p>
    <w:p w14:paraId="035A2C37" w14:textId="0E598D93" w:rsidR="003743DD" w:rsidRDefault="003743DD" w:rsidP="00B17696">
      <w:pPr>
        <w:pStyle w:val="afff2"/>
        <w:spacing w:line="360" w:lineRule="auto"/>
      </w:pPr>
      <w:r>
        <w:t>为了便于</w:t>
      </w:r>
      <w:proofErr w:type="gramStart"/>
      <w:r>
        <w:t>放供试</w:t>
      </w:r>
      <w:proofErr w:type="gramEnd"/>
      <w:r>
        <w:t>亲水涂层乳胶导尿管，试验板可从孔的中心线处对称地分成两半。</w:t>
      </w:r>
    </w:p>
    <w:p w14:paraId="25ABE144" w14:textId="27E5153C" w:rsidR="0041321F" w:rsidRDefault="001334A5" w:rsidP="0041321F">
      <w:pPr>
        <w:pStyle w:val="afff2"/>
        <w:numPr>
          <w:ilvl w:val="0"/>
          <w:numId w:val="0"/>
        </w:numPr>
        <w:ind w:left="363"/>
        <w:jc w:val="center"/>
        <w:rPr>
          <w:kern w:val="2"/>
          <w:sz w:val="21"/>
          <w:szCs w:val="21"/>
        </w:rPr>
      </w:pPr>
      <w:r>
        <w:rPr>
          <w:noProof/>
        </w:rPr>
        <w:lastRenderedPageBreak/>
        <mc:AlternateContent>
          <mc:Choice Requires="wps">
            <w:drawing>
              <wp:anchor distT="45720" distB="45720" distL="114300" distR="114300" simplePos="0" relativeHeight="251674624" behindDoc="0" locked="0" layoutInCell="1" allowOverlap="1" wp14:anchorId="0C2DBBE0" wp14:editId="0521AB39">
                <wp:simplePos x="0" y="0"/>
                <wp:positionH relativeFrom="column">
                  <wp:posOffset>4086225</wp:posOffset>
                </wp:positionH>
                <wp:positionV relativeFrom="paragraph">
                  <wp:posOffset>3096358</wp:posOffset>
                </wp:positionV>
                <wp:extent cx="1695938" cy="590550"/>
                <wp:effectExtent l="0" t="0" r="0" b="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938" cy="590550"/>
                        </a:xfrm>
                        <a:prstGeom prst="rect">
                          <a:avLst/>
                        </a:prstGeom>
                        <a:solidFill>
                          <a:srgbClr val="FFFFFF"/>
                        </a:solidFill>
                        <a:ln w="9525">
                          <a:noFill/>
                          <a:miter lim="800000"/>
                          <a:headEnd/>
                          <a:tailEnd/>
                        </a:ln>
                      </wps:spPr>
                      <wps:txbx>
                        <w:txbxContent>
                          <w:p w14:paraId="5BF0DDD7" w14:textId="47176624" w:rsidR="002363D4" w:rsidRDefault="002363D4" w:rsidP="002363D4">
                            <w:pPr>
                              <w:rPr>
                                <w:sz w:val="18"/>
                                <w:szCs w:val="18"/>
                              </w:rPr>
                            </w:pPr>
                            <w:r>
                              <w:rPr>
                                <w:rFonts w:ascii="宋体" w:hAnsi="宋体"/>
                                <w:sz w:val="18"/>
                                <w:szCs w:val="18"/>
                              </w:rPr>
                              <w:t>销</w:t>
                            </w:r>
                            <w:r>
                              <w:rPr>
                                <w:rFonts w:ascii="宋体" w:hAnsi="宋体" w:hint="eastAsia"/>
                                <w:sz w:val="18"/>
                                <w:szCs w:val="18"/>
                              </w:rPr>
                              <w:t>试验</w:t>
                            </w:r>
                            <w:r>
                              <w:rPr>
                                <w:rFonts w:ascii="宋体" w:hAnsi="宋体"/>
                                <w:sz w:val="18"/>
                                <w:szCs w:val="18"/>
                              </w:rPr>
                              <w:t>版主视图显示其沉孔</w:t>
                            </w:r>
                          </w:p>
                          <w:p w14:paraId="4E31766D" w14:textId="427B5E64" w:rsidR="002363D4" w:rsidRPr="002363D4" w:rsidRDefault="002363D4" w:rsidP="002363D4">
                            <w:pPr>
                              <w:rPr>
                                <w:rFonts w:ascii="宋体" w:hAnsi="宋体"/>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DBBE0" id="文本框 2" o:spid="_x0000_s1028" type="#_x0000_t202" style="position:absolute;left:0;text-align:left;margin-left:321.75pt;margin-top:243.8pt;width:133.55pt;height:4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" stroked="f">
                <v:textbox>
                  <w:txbxContent>
                    <w:p w14:paraId="5BF0DDD7" w14:textId="47176624" w:rsidR="002363D4" w:rsidRDefault="002363D4" w:rsidP="002363D4">
                      <w:pPr>
                        <w:rPr>
                          <w:sz w:val="18"/>
                          <w:szCs w:val="18"/>
                        </w:rPr>
                      </w:pPr>
                      <w:r>
                        <w:rPr>
                          <w:rFonts w:ascii="宋体" w:hAnsi="宋体"/>
                          <w:sz w:val="18"/>
                          <w:szCs w:val="18"/>
                        </w:rPr>
                        <w:t>销</w:t>
                      </w:r>
                      <w:r>
                        <w:rPr>
                          <w:rFonts w:ascii="宋体" w:hAnsi="宋体" w:hint="eastAsia"/>
                          <w:sz w:val="18"/>
                          <w:szCs w:val="18"/>
                        </w:rPr>
                        <w:t>试验</w:t>
                      </w:r>
                      <w:r>
                        <w:rPr>
                          <w:rFonts w:ascii="宋体" w:hAnsi="宋体"/>
                          <w:sz w:val="18"/>
                          <w:szCs w:val="18"/>
                        </w:rPr>
                        <w:t>版主视图显示其沉孔</w:t>
                      </w:r>
                    </w:p>
                    <w:p w14:paraId="4E31766D" w14:textId="427B5E64" w:rsidR="002363D4" w:rsidRPr="002363D4" w:rsidRDefault="002363D4" w:rsidP="002363D4">
                      <w:pPr>
                        <w:rPr>
                          <w:rFonts w:ascii="宋体" w:hAnsi="宋体"/>
                          <w:sz w:val="18"/>
                          <w:szCs w:val="18"/>
                        </w:rPr>
                      </w:pPr>
                    </w:p>
                  </w:txbxContent>
                </v:textbox>
              </v:shape>
            </w:pict>
          </mc:Fallback>
        </mc:AlternateContent>
      </w:r>
      <w:r w:rsidR="0015755E">
        <w:rPr>
          <w:noProof/>
        </w:rPr>
        <mc:AlternateContent>
          <mc:Choice Requires="wps">
            <w:drawing>
              <wp:anchor distT="45720" distB="45720" distL="114300" distR="114300" simplePos="0" relativeHeight="251670528" behindDoc="0" locked="0" layoutInCell="1" allowOverlap="1" wp14:anchorId="7674CC62" wp14:editId="2B89AB9D">
                <wp:simplePos x="0" y="0"/>
                <wp:positionH relativeFrom="column">
                  <wp:posOffset>4081770</wp:posOffset>
                </wp:positionH>
                <wp:positionV relativeFrom="paragraph">
                  <wp:posOffset>341580</wp:posOffset>
                </wp:positionV>
                <wp:extent cx="986400" cy="590730"/>
                <wp:effectExtent l="0" t="0" r="4445"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400" cy="590730"/>
                        </a:xfrm>
                        <a:prstGeom prst="rect">
                          <a:avLst/>
                        </a:prstGeom>
                        <a:solidFill>
                          <a:srgbClr val="FFFFFF"/>
                        </a:solidFill>
                        <a:ln w="9525">
                          <a:noFill/>
                          <a:miter lim="800000"/>
                          <a:headEnd/>
                          <a:tailEnd/>
                        </a:ln>
                      </wps:spPr>
                      <wps:txbx>
                        <w:txbxContent>
                          <w:p w14:paraId="27C34476" w14:textId="793DB0EF" w:rsidR="0048377D" w:rsidRPr="00F03638" w:rsidRDefault="0048377D">
                            <w:pPr>
                              <w:rPr>
                                <w:sz w:val="18"/>
                                <w:szCs w:val="18"/>
                              </w:rPr>
                            </w:pPr>
                            <w:r w:rsidRPr="00F03638">
                              <w:rPr>
                                <w:rFonts w:hint="eastAsia"/>
                                <w:sz w:val="18"/>
                                <w:szCs w:val="18"/>
                              </w:rPr>
                              <w:t>试验版俯视图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4CC62" id="_x0000_s1029" type="#_x0000_t202" style="position:absolute;left:0;text-align:left;margin-left:321.4pt;margin-top:26.9pt;width:77.65pt;height:4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" stroked="f">
                <v:textbox>
                  <w:txbxContent>
                    <w:p w14:paraId="27C34476" w14:textId="793DB0EF" w:rsidR="0048377D" w:rsidRPr="00F03638" w:rsidRDefault="0048377D">
                      <w:pPr>
                        <w:rPr>
                          <w:sz w:val="18"/>
                          <w:szCs w:val="18"/>
                        </w:rPr>
                      </w:pPr>
                      <w:r w:rsidRPr="00F03638">
                        <w:rPr>
                          <w:rFonts w:hint="eastAsia"/>
                          <w:sz w:val="18"/>
                          <w:szCs w:val="18"/>
                        </w:rPr>
                        <w:t>试验版俯视图</w:t>
                      </w:r>
                    </w:p>
                  </w:txbxContent>
                </v:textbox>
              </v:shape>
            </w:pict>
          </mc:Fallback>
        </mc:AlternateContent>
      </w:r>
      <w:r w:rsidR="0015755E">
        <w:rPr>
          <w:noProof/>
        </w:rPr>
        <mc:AlternateContent>
          <mc:Choice Requires="wps">
            <w:drawing>
              <wp:anchor distT="45720" distB="45720" distL="114300" distR="114300" simplePos="0" relativeHeight="251672576" behindDoc="0" locked="0" layoutInCell="1" allowOverlap="1" wp14:anchorId="4A73D2B3" wp14:editId="73E40FD2">
                <wp:simplePos x="0" y="0"/>
                <wp:positionH relativeFrom="column">
                  <wp:posOffset>4081790</wp:posOffset>
                </wp:positionH>
                <wp:positionV relativeFrom="paragraph">
                  <wp:posOffset>1127035</wp:posOffset>
                </wp:positionV>
                <wp:extent cx="986400" cy="590730"/>
                <wp:effectExtent l="0" t="0" r="4445" b="0"/>
                <wp:wrapNone/>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400" cy="590730"/>
                        </a:xfrm>
                        <a:prstGeom prst="rect">
                          <a:avLst/>
                        </a:prstGeom>
                        <a:solidFill>
                          <a:srgbClr val="FFFFFF"/>
                        </a:solidFill>
                        <a:ln w="9525">
                          <a:noFill/>
                          <a:miter lim="800000"/>
                          <a:headEnd/>
                          <a:tailEnd/>
                        </a:ln>
                      </wps:spPr>
                      <wps:txbx>
                        <w:txbxContent>
                          <w:p w14:paraId="738B7A8B" w14:textId="7ACA36E9" w:rsidR="00F03638" w:rsidRPr="00F03638" w:rsidRDefault="00F03638" w:rsidP="00F03638">
                            <w:pPr>
                              <w:rPr>
                                <w:rFonts w:ascii="宋体" w:hAnsi="宋体"/>
                                <w:sz w:val="18"/>
                                <w:szCs w:val="18"/>
                              </w:rPr>
                            </w:pPr>
                            <w:r>
                              <w:rPr>
                                <w:rFonts w:ascii="宋体" w:hAnsi="宋体" w:hint="eastAsia"/>
                                <w:sz w:val="18"/>
                                <w:szCs w:val="18"/>
                              </w:rPr>
                              <w:t>定位</w:t>
                            </w:r>
                            <w:r>
                              <w:rPr>
                                <w:rFonts w:ascii="宋体" w:hAnsi="宋体"/>
                                <w:sz w:val="18"/>
                                <w:szCs w:val="18"/>
                              </w:rPr>
                              <w:t>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3D2B3" id="_x0000_s1030" type="#_x0000_t202" style="position:absolute;left:0;text-align:left;margin-left:321.4pt;margin-top:88.75pt;width:77.65pt;height:4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" stroked="f">
                <v:textbox>
                  <w:txbxContent>
                    <w:p w14:paraId="738B7A8B" w14:textId="7ACA36E9" w:rsidR="00F03638" w:rsidRPr="00F03638" w:rsidRDefault="00F03638" w:rsidP="00F03638">
                      <w:pPr>
                        <w:rPr>
                          <w:rFonts w:ascii="宋体" w:hAnsi="宋体"/>
                          <w:sz w:val="18"/>
                          <w:szCs w:val="18"/>
                        </w:rPr>
                      </w:pPr>
                      <w:r>
                        <w:rPr>
                          <w:rFonts w:ascii="宋体" w:hAnsi="宋体" w:hint="eastAsia"/>
                          <w:sz w:val="18"/>
                          <w:szCs w:val="18"/>
                        </w:rPr>
                        <w:t>定位</w:t>
                      </w:r>
                      <w:r>
                        <w:rPr>
                          <w:rFonts w:ascii="宋体" w:hAnsi="宋体"/>
                          <w:sz w:val="18"/>
                          <w:szCs w:val="18"/>
                        </w:rPr>
                        <w:t>销</w:t>
                      </w:r>
                    </w:p>
                  </w:txbxContent>
                </v:textbox>
              </v:shape>
            </w:pict>
          </mc:Fallback>
        </mc:AlternateContent>
      </w:r>
      <w:r w:rsidR="0041321F">
        <w:rPr>
          <w:noProof/>
        </w:rPr>
        <w:drawing>
          <wp:inline distT="0" distB="0" distL="0" distR="0" wp14:anchorId="62AD192E" wp14:editId="4819137D">
            <wp:extent cx="3951605" cy="4032000"/>
            <wp:effectExtent l="0" t="0" r="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92410" cy="4073635"/>
                    </a:xfrm>
                    <a:prstGeom prst="rect">
                      <a:avLst/>
                    </a:prstGeom>
                    <a:noFill/>
                    <a:ln>
                      <a:noFill/>
                    </a:ln>
                  </pic:spPr>
                </pic:pic>
              </a:graphicData>
            </a:graphic>
          </wp:inline>
        </w:drawing>
      </w:r>
    </w:p>
    <w:p w14:paraId="5A2836E4" w14:textId="53FEEE15" w:rsidR="003743DD" w:rsidRPr="0015755E" w:rsidRDefault="002363D4" w:rsidP="0015755E">
      <w:pPr>
        <w:pStyle w:val="af9"/>
        <w:spacing w:before="120" w:after="120" w:line="360" w:lineRule="auto"/>
        <w:rPr>
          <w:kern w:val="2"/>
          <w:szCs w:val="21"/>
        </w:rPr>
      </w:pPr>
      <w:r>
        <w:t>亲水涂层乳胶导尿管悬挂装置</w:t>
      </w:r>
      <w:r>
        <w:rPr>
          <w:rFonts w:hint="eastAsia"/>
        </w:rPr>
        <w:t xml:space="preserve"> </w:t>
      </w:r>
    </w:p>
    <w:p w14:paraId="2A67E8BE" w14:textId="77777777" w:rsidR="002363D4" w:rsidRDefault="002363D4" w:rsidP="002363D4">
      <w:pPr>
        <w:spacing w:line="360" w:lineRule="auto"/>
      </w:pPr>
      <w:r w:rsidRPr="002363D4">
        <w:rPr>
          <w:rFonts w:ascii="黑体" w:eastAsia="黑体" w:hAnsi="Times New Roman"/>
          <w:kern w:val="21"/>
          <w:szCs w:val="20"/>
        </w:rPr>
        <w:t>C.5.2</w:t>
      </w:r>
      <w:r>
        <w:t xml:space="preserve"> </w:t>
      </w:r>
      <w:r>
        <w:rPr>
          <w:rFonts w:ascii="宋体" w:hAnsi="宋体"/>
        </w:rPr>
        <w:t>水浴，或其他能将温度控制在（</w:t>
      </w:r>
      <w:r>
        <w:t>37 ± 2</w:t>
      </w:r>
      <w:r>
        <w:rPr>
          <w:rFonts w:ascii="宋体" w:hAnsi="宋体"/>
        </w:rPr>
        <w:t>）</w:t>
      </w:r>
      <w:r>
        <w:rPr>
          <w:rFonts w:ascii="宋体" w:hAnsi="宋体" w:hint="eastAsia"/>
        </w:rPr>
        <w:t>℃</w:t>
      </w:r>
      <w:r>
        <w:rPr>
          <w:rFonts w:ascii="宋体" w:hAnsi="宋体"/>
        </w:rPr>
        <w:t>的装置。</w:t>
      </w:r>
    </w:p>
    <w:p w14:paraId="6F587EE9" w14:textId="77777777" w:rsidR="002363D4" w:rsidRDefault="002363D4" w:rsidP="00962F1F">
      <w:pPr>
        <w:spacing w:line="360" w:lineRule="auto"/>
        <w:jc w:val="left"/>
      </w:pPr>
      <w:r w:rsidRPr="002363D4">
        <w:rPr>
          <w:rFonts w:ascii="黑体" w:eastAsia="黑体" w:hAnsi="Times New Roman"/>
          <w:kern w:val="21"/>
          <w:szCs w:val="20"/>
        </w:rPr>
        <w:t xml:space="preserve">C.5.3 </w:t>
      </w:r>
      <w:r>
        <w:rPr>
          <w:rFonts w:ascii="宋体" w:hAnsi="宋体"/>
        </w:rPr>
        <w:t>砝码与亲水涂层乳胶导尿管排泄锥形接头或管身的连接装置和系列砝码，连接装置与砝码的总质量以及各砝码按表</w:t>
      </w:r>
      <w:r>
        <w:t>C.1</w:t>
      </w:r>
      <w:r>
        <w:rPr>
          <w:rFonts w:ascii="宋体" w:hAnsi="宋体"/>
        </w:rPr>
        <w:t>规定。</w:t>
      </w:r>
    </w:p>
    <w:p w14:paraId="0EF9A026" w14:textId="2FEAD36B" w:rsidR="002363D4" w:rsidRPr="002363D4" w:rsidRDefault="002363D4" w:rsidP="002363D4">
      <w:pPr>
        <w:spacing w:line="360" w:lineRule="auto"/>
      </w:pPr>
      <w:r w:rsidRPr="002363D4">
        <w:rPr>
          <w:rFonts w:ascii="黑体" w:eastAsia="黑体" w:hAnsi="Times New Roman"/>
          <w:kern w:val="21"/>
          <w:szCs w:val="20"/>
        </w:rPr>
        <w:t xml:space="preserve">C.5.4 </w:t>
      </w:r>
      <w:r>
        <w:rPr>
          <w:rFonts w:ascii="宋体" w:hAnsi="宋体"/>
        </w:rPr>
        <w:t>计时器。</w:t>
      </w:r>
    </w:p>
    <w:p w14:paraId="56B9B326" w14:textId="3A2ECD90" w:rsidR="002363D4" w:rsidRPr="002363D4" w:rsidRDefault="002363D4" w:rsidP="002363D4">
      <w:pPr>
        <w:pStyle w:val="aff"/>
        <w:spacing w:before="120" w:after="120"/>
        <w:rPr>
          <w:kern w:val="2"/>
        </w:rPr>
      </w:pPr>
      <w:r w:rsidRPr="002363D4">
        <w:t>加载试验的要求</w:t>
      </w:r>
    </w:p>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3106"/>
        <w:gridCol w:w="3128"/>
        <w:gridCol w:w="3100"/>
      </w:tblGrid>
      <w:tr w:rsidR="002363D4" w:rsidRPr="002363D4" w14:paraId="1416C83D" w14:textId="77777777" w:rsidTr="002C3F81">
        <w:trPr>
          <w:trHeight w:val="338"/>
        </w:trPr>
        <w:tc>
          <w:tcPr>
            <w:tcW w:w="6234" w:type="dxa"/>
            <w:gridSpan w:val="2"/>
            <w:shd w:val="clear" w:color="auto" w:fill="auto"/>
            <w:vAlign w:val="center"/>
            <w:hideMark/>
          </w:tcPr>
          <w:p w14:paraId="2D1AA12E" w14:textId="77777777" w:rsidR="002363D4" w:rsidRPr="002363D4" w:rsidRDefault="002363D4" w:rsidP="002C3F81">
            <w:pPr>
              <w:spacing w:line="240" w:lineRule="auto"/>
              <w:jc w:val="center"/>
              <w:rPr>
                <w:sz w:val="18"/>
                <w:szCs w:val="18"/>
              </w:rPr>
            </w:pPr>
            <w:r w:rsidRPr="002363D4">
              <w:rPr>
                <w:sz w:val="18"/>
                <w:szCs w:val="18"/>
              </w:rPr>
              <w:t>标称规格</w:t>
            </w:r>
          </w:p>
        </w:tc>
        <w:tc>
          <w:tcPr>
            <w:tcW w:w="3100" w:type="dxa"/>
            <w:vMerge w:val="restart"/>
            <w:shd w:val="clear" w:color="auto" w:fill="auto"/>
            <w:vAlign w:val="center"/>
            <w:hideMark/>
          </w:tcPr>
          <w:p w14:paraId="71A63C85" w14:textId="77777777" w:rsidR="002363D4" w:rsidRPr="002363D4" w:rsidRDefault="002363D4" w:rsidP="002C3F81">
            <w:pPr>
              <w:spacing w:line="240" w:lineRule="auto"/>
              <w:jc w:val="center"/>
              <w:rPr>
                <w:sz w:val="18"/>
                <w:szCs w:val="18"/>
              </w:rPr>
            </w:pPr>
            <w:r w:rsidRPr="002363D4">
              <w:rPr>
                <w:sz w:val="18"/>
                <w:szCs w:val="18"/>
              </w:rPr>
              <w:t>质量</w:t>
            </w:r>
          </w:p>
          <w:p w14:paraId="116CC037" w14:textId="77777777" w:rsidR="002363D4" w:rsidRPr="00632F4E" w:rsidRDefault="002363D4" w:rsidP="002C3F81">
            <w:pPr>
              <w:spacing w:line="240" w:lineRule="auto"/>
              <w:jc w:val="center"/>
              <w:rPr>
                <w:rFonts w:ascii="宋体" w:hAnsi="宋体"/>
                <w:sz w:val="18"/>
                <w:szCs w:val="18"/>
              </w:rPr>
            </w:pPr>
            <w:r w:rsidRPr="00632F4E">
              <w:rPr>
                <w:rFonts w:ascii="宋体" w:hAnsi="宋体"/>
                <w:sz w:val="18"/>
                <w:szCs w:val="18"/>
              </w:rPr>
              <w:t>kg</w:t>
            </w:r>
          </w:p>
        </w:tc>
      </w:tr>
      <w:tr w:rsidR="002363D4" w:rsidRPr="002363D4" w14:paraId="28A69BA1" w14:textId="77777777" w:rsidTr="0015755E">
        <w:trPr>
          <w:trHeight w:val="343"/>
        </w:trPr>
        <w:tc>
          <w:tcPr>
            <w:tcW w:w="3106" w:type="dxa"/>
            <w:shd w:val="clear" w:color="auto" w:fill="auto"/>
            <w:vAlign w:val="center"/>
            <w:hideMark/>
          </w:tcPr>
          <w:p w14:paraId="490C7FDC" w14:textId="77777777" w:rsidR="002363D4" w:rsidRPr="00632F4E" w:rsidRDefault="002363D4" w:rsidP="002C3F81">
            <w:pPr>
              <w:widowControl/>
              <w:autoSpaceDE w:val="0"/>
              <w:autoSpaceDN w:val="0"/>
              <w:spacing w:line="240" w:lineRule="auto"/>
              <w:jc w:val="center"/>
              <w:rPr>
                <w:rFonts w:ascii="宋体" w:hAnsi="宋体"/>
                <w:sz w:val="18"/>
                <w:szCs w:val="18"/>
              </w:rPr>
            </w:pPr>
            <w:r w:rsidRPr="00632F4E">
              <w:rPr>
                <w:rFonts w:ascii="宋体" w:hAnsi="宋体"/>
                <w:sz w:val="18"/>
                <w:szCs w:val="18"/>
              </w:rPr>
              <w:t>外径</w:t>
            </w:r>
          </w:p>
          <w:p w14:paraId="7F92017F" w14:textId="77777777" w:rsidR="002363D4" w:rsidRPr="00632F4E" w:rsidRDefault="002363D4" w:rsidP="002C3F81">
            <w:pPr>
              <w:spacing w:line="240" w:lineRule="auto"/>
              <w:jc w:val="center"/>
              <w:rPr>
                <w:rFonts w:ascii="宋体" w:hAnsi="宋体"/>
                <w:sz w:val="18"/>
                <w:szCs w:val="18"/>
              </w:rPr>
            </w:pPr>
            <w:r w:rsidRPr="00632F4E">
              <w:rPr>
                <w:rFonts w:ascii="宋体" w:hAnsi="宋体"/>
                <w:sz w:val="18"/>
                <w:szCs w:val="18"/>
              </w:rPr>
              <w:t>mm</w:t>
            </w:r>
          </w:p>
        </w:tc>
        <w:tc>
          <w:tcPr>
            <w:tcW w:w="3128" w:type="dxa"/>
            <w:shd w:val="clear" w:color="auto" w:fill="auto"/>
            <w:vAlign w:val="center"/>
            <w:hideMark/>
          </w:tcPr>
          <w:p w14:paraId="1F505887" w14:textId="77777777" w:rsidR="002363D4" w:rsidRPr="00632F4E" w:rsidRDefault="002363D4" w:rsidP="002C3F81">
            <w:pPr>
              <w:widowControl/>
              <w:autoSpaceDE w:val="0"/>
              <w:autoSpaceDN w:val="0"/>
              <w:spacing w:line="240" w:lineRule="auto"/>
              <w:jc w:val="center"/>
              <w:rPr>
                <w:rFonts w:ascii="宋体" w:hAnsi="宋体"/>
                <w:sz w:val="18"/>
                <w:szCs w:val="18"/>
              </w:rPr>
            </w:pPr>
            <w:r w:rsidRPr="00632F4E">
              <w:rPr>
                <w:rFonts w:ascii="宋体" w:hAnsi="宋体"/>
                <w:sz w:val="18"/>
                <w:szCs w:val="18"/>
              </w:rPr>
              <w:t>法国规格</w:t>
            </w:r>
            <w:r w:rsidRPr="00632F4E">
              <w:rPr>
                <w:rFonts w:ascii="宋体" w:hAnsi="宋体"/>
                <w:sz w:val="18"/>
                <w:szCs w:val="18"/>
                <w:vertAlign w:val="superscript"/>
              </w:rPr>
              <w:t>a</w:t>
            </w:r>
          </w:p>
          <w:p w14:paraId="68610264" w14:textId="77777777" w:rsidR="002363D4" w:rsidRPr="00632F4E" w:rsidRDefault="002363D4" w:rsidP="002C3F81">
            <w:pPr>
              <w:spacing w:line="240" w:lineRule="auto"/>
              <w:jc w:val="center"/>
              <w:rPr>
                <w:rFonts w:ascii="宋体" w:hAnsi="宋体"/>
                <w:sz w:val="18"/>
                <w:szCs w:val="18"/>
              </w:rPr>
            </w:pPr>
            <w:r w:rsidRPr="00632F4E">
              <w:rPr>
                <w:rFonts w:ascii="宋体" w:hAnsi="宋体"/>
                <w:sz w:val="18"/>
                <w:szCs w:val="18"/>
              </w:rPr>
              <w:t>FG/Ch/Fr</w:t>
            </w:r>
          </w:p>
        </w:tc>
        <w:tc>
          <w:tcPr>
            <w:tcW w:w="0" w:type="auto"/>
            <w:vMerge/>
            <w:shd w:val="clear" w:color="auto" w:fill="auto"/>
            <w:vAlign w:val="center"/>
            <w:hideMark/>
          </w:tcPr>
          <w:p w14:paraId="6CA59DE0" w14:textId="77777777" w:rsidR="002363D4" w:rsidRPr="00632F4E" w:rsidRDefault="002363D4" w:rsidP="002C3F81">
            <w:pPr>
              <w:widowControl/>
              <w:spacing w:line="240" w:lineRule="auto"/>
              <w:jc w:val="left"/>
              <w:rPr>
                <w:rFonts w:ascii="宋体" w:hAnsi="宋体"/>
                <w:sz w:val="18"/>
                <w:szCs w:val="18"/>
              </w:rPr>
            </w:pPr>
          </w:p>
        </w:tc>
      </w:tr>
      <w:tr w:rsidR="002363D4" w:rsidRPr="002363D4" w14:paraId="352224E6" w14:textId="77777777" w:rsidTr="0015755E">
        <w:trPr>
          <w:trHeight w:val="281"/>
        </w:trPr>
        <w:tc>
          <w:tcPr>
            <w:tcW w:w="3106" w:type="dxa"/>
            <w:shd w:val="clear" w:color="auto" w:fill="auto"/>
            <w:hideMark/>
          </w:tcPr>
          <w:p w14:paraId="1AAD2FB4" w14:textId="77777777" w:rsidR="002363D4" w:rsidRPr="00632F4E" w:rsidRDefault="002363D4" w:rsidP="002C3F81">
            <w:pPr>
              <w:spacing w:beforeLines="50" w:before="120" w:afterLines="50" w:after="120" w:line="240" w:lineRule="auto"/>
              <w:jc w:val="center"/>
              <w:rPr>
                <w:rFonts w:ascii="宋体" w:hAnsi="宋体"/>
                <w:sz w:val="18"/>
                <w:szCs w:val="18"/>
              </w:rPr>
            </w:pPr>
            <w:r w:rsidRPr="00632F4E">
              <w:rPr>
                <w:rFonts w:ascii="宋体" w:hAnsi="宋体"/>
                <w:sz w:val="18"/>
                <w:szCs w:val="18"/>
              </w:rPr>
              <w:t>≤2.7</w:t>
            </w:r>
          </w:p>
        </w:tc>
        <w:tc>
          <w:tcPr>
            <w:tcW w:w="3128" w:type="dxa"/>
            <w:shd w:val="clear" w:color="auto" w:fill="auto"/>
            <w:hideMark/>
          </w:tcPr>
          <w:p w14:paraId="010BD96C" w14:textId="77777777" w:rsidR="002363D4" w:rsidRPr="00632F4E" w:rsidRDefault="002363D4" w:rsidP="002C3F81">
            <w:pPr>
              <w:spacing w:beforeLines="50" w:before="120" w:afterLines="50" w:after="120" w:line="240" w:lineRule="auto"/>
              <w:jc w:val="center"/>
              <w:rPr>
                <w:rFonts w:ascii="宋体" w:hAnsi="宋体"/>
                <w:sz w:val="18"/>
                <w:szCs w:val="18"/>
              </w:rPr>
            </w:pPr>
            <w:r w:rsidRPr="00632F4E">
              <w:rPr>
                <w:rFonts w:ascii="宋体" w:hAnsi="宋体"/>
                <w:sz w:val="18"/>
                <w:szCs w:val="18"/>
              </w:rPr>
              <w:t>≤8</w:t>
            </w:r>
          </w:p>
        </w:tc>
        <w:tc>
          <w:tcPr>
            <w:tcW w:w="3100" w:type="dxa"/>
            <w:shd w:val="clear" w:color="auto" w:fill="auto"/>
            <w:hideMark/>
          </w:tcPr>
          <w:p w14:paraId="3EA0AD38" w14:textId="77777777" w:rsidR="002363D4" w:rsidRPr="00632F4E" w:rsidRDefault="002363D4" w:rsidP="002C3F81">
            <w:pPr>
              <w:spacing w:beforeLines="50" w:before="120" w:afterLines="50" w:after="120" w:line="240" w:lineRule="auto"/>
              <w:jc w:val="center"/>
              <w:rPr>
                <w:rFonts w:ascii="宋体" w:hAnsi="宋体"/>
                <w:sz w:val="18"/>
                <w:szCs w:val="18"/>
              </w:rPr>
            </w:pPr>
            <w:r w:rsidRPr="00632F4E">
              <w:rPr>
                <w:rFonts w:ascii="宋体" w:hAnsi="宋体"/>
                <w:sz w:val="18"/>
                <w:szCs w:val="18"/>
              </w:rPr>
              <w:t>0.3</w:t>
            </w:r>
          </w:p>
        </w:tc>
      </w:tr>
      <w:tr w:rsidR="002363D4" w:rsidRPr="002363D4" w14:paraId="5375E87D" w14:textId="77777777" w:rsidTr="0015755E">
        <w:tc>
          <w:tcPr>
            <w:tcW w:w="3106" w:type="dxa"/>
            <w:shd w:val="clear" w:color="auto" w:fill="auto"/>
            <w:hideMark/>
          </w:tcPr>
          <w:p w14:paraId="79EE4B8A" w14:textId="77777777" w:rsidR="002363D4" w:rsidRPr="00632F4E" w:rsidRDefault="002363D4" w:rsidP="002C3F81">
            <w:pPr>
              <w:spacing w:beforeLines="50" w:before="120" w:afterLines="50" w:after="120" w:line="240" w:lineRule="auto"/>
              <w:jc w:val="center"/>
              <w:rPr>
                <w:rFonts w:ascii="宋体" w:hAnsi="宋体"/>
                <w:sz w:val="18"/>
                <w:szCs w:val="18"/>
              </w:rPr>
            </w:pPr>
            <w:r w:rsidRPr="00632F4E">
              <w:rPr>
                <w:rFonts w:ascii="宋体" w:hAnsi="宋体"/>
                <w:sz w:val="18"/>
                <w:szCs w:val="18"/>
              </w:rPr>
              <w:t>3.3</w:t>
            </w:r>
          </w:p>
        </w:tc>
        <w:tc>
          <w:tcPr>
            <w:tcW w:w="3128" w:type="dxa"/>
            <w:shd w:val="clear" w:color="auto" w:fill="auto"/>
            <w:hideMark/>
          </w:tcPr>
          <w:p w14:paraId="45D4F1FB" w14:textId="77777777" w:rsidR="002363D4" w:rsidRPr="00632F4E" w:rsidRDefault="002363D4" w:rsidP="002C3F81">
            <w:pPr>
              <w:spacing w:beforeLines="50" w:before="120" w:afterLines="50" w:after="120" w:line="240" w:lineRule="auto"/>
              <w:jc w:val="center"/>
              <w:rPr>
                <w:rFonts w:ascii="宋体" w:hAnsi="宋体"/>
                <w:sz w:val="18"/>
                <w:szCs w:val="18"/>
              </w:rPr>
            </w:pPr>
            <w:r w:rsidRPr="00632F4E">
              <w:rPr>
                <w:rFonts w:ascii="宋体" w:hAnsi="宋体"/>
                <w:sz w:val="18"/>
                <w:szCs w:val="18"/>
              </w:rPr>
              <w:t>10</w:t>
            </w:r>
          </w:p>
        </w:tc>
        <w:tc>
          <w:tcPr>
            <w:tcW w:w="3100" w:type="dxa"/>
            <w:shd w:val="clear" w:color="auto" w:fill="auto"/>
            <w:hideMark/>
          </w:tcPr>
          <w:p w14:paraId="155405F9" w14:textId="77777777" w:rsidR="002363D4" w:rsidRPr="00632F4E" w:rsidRDefault="002363D4" w:rsidP="002C3F81">
            <w:pPr>
              <w:spacing w:beforeLines="50" w:before="120" w:afterLines="50" w:after="120" w:line="240" w:lineRule="auto"/>
              <w:jc w:val="center"/>
              <w:rPr>
                <w:rFonts w:ascii="宋体" w:hAnsi="宋体"/>
                <w:sz w:val="18"/>
                <w:szCs w:val="18"/>
              </w:rPr>
            </w:pPr>
            <w:r w:rsidRPr="00632F4E">
              <w:rPr>
                <w:rFonts w:ascii="宋体" w:hAnsi="宋体"/>
                <w:sz w:val="18"/>
                <w:szCs w:val="18"/>
              </w:rPr>
              <w:t>0.45</w:t>
            </w:r>
          </w:p>
        </w:tc>
      </w:tr>
      <w:tr w:rsidR="002363D4" w:rsidRPr="002363D4" w14:paraId="6B94A1DE" w14:textId="77777777" w:rsidTr="0015755E">
        <w:tc>
          <w:tcPr>
            <w:tcW w:w="3106" w:type="dxa"/>
            <w:shd w:val="clear" w:color="auto" w:fill="auto"/>
            <w:hideMark/>
          </w:tcPr>
          <w:p w14:paraId="6D64E4BD" w14:textId="77777777" w:rsidR="002363D4" w:rsidRPr="00632F4E" w:rsidRDefault="002363D4" w:rsidP="002C3F81">
            <w:pPr>
              <w:spacing w:beforeLines="50" w:before="120" w:afterLines="50" w:after="120" w:line="240" w:lineRule="auto"/>
              <w:jc w:val="center"/>
              <w:rPr>
                <w:rFonts w:ascii="宋体" w:hAnsi="宋体"/>
                <w:sz w:val="18"/>
                <w:szCs w:val="18"/>
              </w:rPr>
            </w:pPr>
            <w:r w:rsidRPr="00632F4E">
              <w:rPr>
                <w:rFonts w:ascii="宋体" w:hAnsi="宋体"/>
                <w:sz w:val="18"/>
                <w:szCs w:val="18"/>
              </w:rPr>
              <w:t>4.0</w:t>
            </w:r>
          </w:p>
        </w:tc>
        <w:tc>
          <w:tcPr>
            <w:tcW w:w="3128" w:type="dxa"/>
            <w:shd w:val="clear" w:color="auto" w:fill="auto"/>
            <w:hideMark/>
          </w:tcPr>
          <w:p w14:paraId="52A824FD" w14:textId="77777777" w:rsidR="002363D4" w:rsidRPr="00632F4E" w:rsidRDefault="002363D4" w:rsidP="002C3F81">
            <w:pPr>
              <w:spacing w:beforeLines="50" w:before="120" w:afterLines="50" w:after="120" w:line="240" w:lineRule="auto"/>
              <w:jc w:val="center"/>
              <w:rPr>
                <w:rFonts w:ascii="宋体" w:hAnsi="宋体"/>
                <w:sz w:val="18"/>
                <w:szCs w:val="18"/>
              </w:rPr>
            </w:pPr>
            <w:r w:rsidRPr="00632F4E">
              <w:rPr>
                <w:rFonts w:ascii="宋体" w:hAnsi="宋体"/>
                <w:sz w:val="18"/>
                <w:szCs w:val="18"/>
              </w:rPr>
              <w:t>12</w:t>
            </w:r>
          </w:p>
        </w:tc>
        <w:tc>
          <w:tcPr>
            <w:tcW w:w="3100" w:type="dxa"/>
            <w:shd w:val="clear" w:color="auto" w:fill="auto"/>
            <w:hideMark/>
          </w:tcPr>
          <w:p w14:paraId="179FE158" w14:textId="77777777" w:rsidR="002363D4" w:rsidRPr="00632F4E" w:rsidRDefault="002363D4" w:rsidP="002C3F81">
            <w:pPr>
              <w:spacing w:beforeLines="50" w:before="120" w:afterLines="50" w:after="120" w:line="240" w:lineRule="auto"/>
              <w:jc w:val="center"/>
              <w:rPr>
                <w:rFonts w:ascii="宋体" w:hAnsi="宋体"/>
                <w:sz w:val="18"/>
                <w:szCs w:val="18"/>
              </w:rPr>
            </w:pPr>
            <w:r w:rsidRPr="00632F4E">
              <w:rPr>
                <w:rFonts w:ascii="宋体" w:hAnsi="宋体"/>
                <w:sz w:val="18"/>
                <w:szCs w:val="18"/>
              </w:rPr>
              <w:t>0.6</w:t>
            </w:r>
          </w:p>
        </w:tc>
      </w:tr>
      <w:tr w:rsidR="002363D4" w:rsidRPr="002363D4" w14:paraId="24AF8FAC" w14:textId="77777777" w:rsidTr="0015755E">
        <w:trPr>
          <w:trHeight w:val="55"/>
        </w:trPr>
        <w:tc>
          <w:tcPr>
            <w:tcW w:w="3106" w:type="dxa"/>
            <w:shd w:val="clear" w:color="auto" w:fill="auto"/>
            <w:hideMark/>
          </w:tcPr>
          <w:p w14:paraId="4012A4A1" w14:textId="77777777" w:rsidR="002363D4" w:rsidRPr="00632F4E" w:rsidRDefault="002363D4" w:rsidP="002C3F81">
            <w:pPr>
              <w:spacing w:beforeLines="50" w:before="120" w:afterLines="50" w:after="120" w:line="240" w:lineRule="auto"/>
              <w:jc w:val="center"/>
              <w:rPr>
                <w:rFonts w:ascii="宋体" w:hAnsi="宋体"/>
                <w:sz w:val="18"/>
                <w:szCs w:val="18"/>
              </w:rPr>
            </w:pPr>
            <w:r w:rsidRPr="00632F4E">
              <w:rPr>
                <w:rFonts w:ascii="宋体" w:hAnsi="宋体"/>
                <w:sz w:val="18"/>
                <w:szCs w:val="18"/>
              </w:rPr>
              <w:t>4.7</w:t>
            </w:r>
          </w:p>
        </w:tc>
        <w:tc>
          <w:tcPr>
            <w:tcW w:w="3128" w:type="dxa"/>
            <w:shd w:val="clear" w:color="auto" w:fill="auto"/>
            <w:hideMark/>
          </w:tcPr>
          <w:p w14:paraId="26428C62" w14:textId="77777777" w:rsidR="002363D4" w:rsidRPr="00632F4E" w:rsidRDefault="002363D4" w:rsidP="002C3F81">
            <w:pPr>
              <w:spacing w:beforeLines="50" w:before="120" w:afterLines="50" w:after="120" w:line="240" w:lineRule="auto"/>
              <w:jc w:val="center"/>
              <w:rPr>
                <w:rFonts w:ascii="宋体" w:hAnsi="宋体"/>
                <w:sz w:val="18"/>
                <w:szCs w:val="18"/>
              </w:rPr>
            </w:pPr>
            <w:r w:rsidRPr="00632F4E">
              <w:rPr>
                <w:rFonts w:ascii="宋体" w:hAnsi="宋体"/>
                <w:sz w:val="18"/>
                <w:szCs w:val="18"/>
              </w:rPr>
              <w:t>14</w:t>
            </w:r>
          </w:p>
        </w:tc>
        <w:tc>
          <w:tcPr>
            <w:tcW w:w="3100" w:type="dxa"/>
            <w:shd w:val="clear" w:color="auto" w:fill="auto"/>
            <w:hideMark/>
          </w:tcPr>
          <w:p w14:paraId="6210418C" w14:textId="77777777" w:rsidR="002363D4" w:rsidRPr="00632F4E" w:rsidRDefault="002363D4" w:rsidP="002C3F81">
            <w:pPr>
              <w:spacing w:beforeLines="50" w:before="120" w:afterLines="50" w:after="120" w:line="240" w:lineRule="auto"/>
              <w:jc w:val="center"/>
              <w:rPr>
                <w:rFonts w:ascii="宋体" w:hAnsi="宋体"/>
                <w:sz w:val="18"/>
                <w:szCs w:val="18"/>
              </w:rPr>
            </w:pPr>
            <w:r w:rsidRPr="00632F4E">
              <w:rPr>
                <w:rFonts w:ascii="宋体" w:hAnsi="宋体"/>
                <w:sz w:val="18"/>
                <w:szCs w:val="18"/>
              </w:rPr>
              <w:t>0.7</w:t>
            </w:r>
          </w:p>
        </w:tc>
      </w:tr>
      <w:tr w:rsidR="002363D4" w:rsidRPr="002363D4" w14:paraId="5D828A4D" w14:textId="77777777" w:rsidTr="002C3F81">
        <w:tc>
          <w:tcPr>
            <w:tcW w:w="3106" w:type="dxa"/>
            <w:shd w:val="clear" w:color="auto" w:fill="auto"/>
            <w:vAlign w:val="center"/>
            <w:hideMark/>
          </w:tcPr>
          <w:p w14:paraId="7E277DF7" w14:textId="77777777" w:rsidR="002363D4" w:rsidRPr="00632F4E" w:rsidRDefault="002363D4" w:rsidP="002C3F81">
            <w:pPr>
              <w:spacing w:beforeLines="50" w:before="120" w:afterLines="50" w:after="120" w:line="240" w:lineRule="auto"/>
              <w:jc w:val="center"/>
              <w:rPr>
                <w:rFonts w:ascii="宋体" w:hAnsi="宋体"/>
                <w:sz w:val="18"/>
                <w:szCs w:val="18"/>
              </w:rPr>
            </w:pPr>
            <w:r w:rsidRPr="00632F4E">
              <w:rPr>
                <w:rFonts w:ascii="宋体" w:hAnsi="宋体"/>
                <w:sz w:val="18"/>
                <w:szCs w:val="18"/>
              </w:rPr>
              <w:t>5.3～10.0</w:t>
            </w:r>
          </w:p>
        </w:tc>
        <w:tc>
          <w:tcPr>
            <w:tcW w:w="3128" w:type="dxa"/>
            <w:shd w:val="clear" w:color="auto" w:fill="auto"/>
            <w:vAlign w:val="center"/>
            <w:hideMark/>
          </w:tcPr>
          <w:p w14:paraId="4C186DAF" w14:textId="77777777" w:rsidR="002363D4" w:rsidRPr="00632F4E" w:rsidRDefault="002363D4" w:rsidP="002C3F81">
            <w:pPr>
              <w:spacing w:beforeLines="50" w:before="120" w:afterLines="50" w:after="120" w:line="240" w:lineRule="auto"/>
              <w:jc w:val="center"/>
              <w:rPr>
                <w:rFonts w:ascii="宋体" w:hAnsi="宋体"/>
                <w:sz w:val="18"/>
                <w:szCs w:val="18"/>
              </w:rPr>
            </w:pPr>
            <w:r w:rsidRPr="00632F4E">
              <w:rPr>
                <w:rFonts w:ascii="宋体" w:hAnsi="宋体"/>
                <w:sz w:val="18"/>
                <w:szCs w:val="18"/>
              </w:rPr>
              <w:t>16～30</w:t>
            </w:r>
          </w:p>
        </w:tc>
        <w:tc>
          <w:tcPr>
            <w:tcW w:w="3100" w:type="dxa"/>
            <w:shd w:val="clear" w:color="auto" w:fill="auto"/>
            <w:vAlign w:val="center"/>
            <w:hideMark/>
          </w:tcPr>
          <w:p w14:paraId="60349D47" w14:textId="77777777" w:rsidR="002363D4" w:rsidRPr="00632F4E" w:rsidRDefault="002363D4" w:rsidP="002C3F81">
            <w:pPr>
              <w:spacing w:beforeLines="50" w:before="120" w:afterLines="50" w:after="120" w:line="240" w:lineRule="auto"/>
              <w:jc w:val="center"/>
              <w:rPr>
                <w:rFonts w:ascii="宋体" w:hAnsi="宋体"/>
                <w:sz w:val="18"/>
                <w:szCs w:val="18"/>
              </w:rPr>
            </w:pPr>
            <w:r w:rsidRPr="00632F4E">
              <w:rPr>
                <w:rFonts w:ascii="宋体" w:hAnsi="宋体"/>
                <w:sz w:val="18"/>
                <w:szCs w:val="18"/>
              </w:rPr>
              <w:t>1.0</w:t>
            </w:r>
          </w:p>
        </w:tc>
      </w:tr>
      <w:tr w:rsidR="0015755E" w:rsidRPr="002363D4" w14:paraId="41AE35F3" w14:textId="77777777" w:rsidTr="0015755E">
        <w:trPr>
          <w:trHeight w:val="407"/>
        </w:trPr>
        <w:tc>
          <w:tcPr>
            <w:tcW w:w="9334" w:type="dxa"/>
            <w:gridSpan w:val="3"/>
            <w:tcBorders>
              <w:top w:val="single" w:sz="8" w:space="0" w:color="000000"/>
              <w:bottom w:val="single" w:sz="8" w:space="0" w:color="000000"/>
            </w:tcBorders>
            <w:shd w:val="clear" w:color="auto" w:fill="auto"/>
            <w:vAlign w:val="center"/>
          </w:tcPr>
          <w:p w14:paraId="28AAF60E" w14:textId="388AB297" w:rsidR="0015755E" w:rsidRPr="002363D4" w:rsidRDefault="0015755E" w:rsidP="002C3F81">
            <w:pPr>
              <w:pStyle w:val="affffb"/>
              <w:spacing w:line="360" w:lineRule="auto"/>
              <w:ind w:firstLine="360"/>
              <w:rPr>
                <w:vertAlign w:val="superscript"/>
              </w:rPr>
            </w:pPr>
            <w:r w:rsidRPr="002363D4">
              <w:rPr>
                <w:sz w:val="18"/>
                <w:szCs w:val="18"/>
                <w:vertAlign w:val="superscript"/>
              </w:rPr>
              <w:t>a</w:t>
            </w:r>
            <w:r w:rsidRPr="002363D4">
              <w:rPr>
                <w:sz w:val="18"/>
                <w:szCs w:val="18"/>
              </w:rPr>
              <w:t> </w:t>
            </w:r>
            <w:r w:rsidRPr="002363D4">
              <w:rPr>
                <w:sz w:val="18"/>
                <w:szCs w:val="18"/>
              </w:rPr>
              <w:t>法国规格只是作为信息给出。</w:t>
            </w:r>
          </w:p>
        </w:tc>
      </w:tr>
    </w:tbl>
    <w:p w14:paraId="5409C6D9" w14:textId="77777777" w:rsidR="002363D4" w:rsidRDefault="002363D4" w:rsidP="002363D4">
      <w:pPr>
        <w:jc w:val="left"/>
        <w:rPr>
          <w:rFonts w:ascii="Times New Roman" w:hAnsi="Times New Roman"/>
        </w:rPr>
      </w:pPr>
      <w:r>
        <w:lastRenderedPageBreak/>
        <w:t xml:space="preserve"> </w:t>
      </w:r>
    </w:p>
    <w:p w14:paraId="29AC3A3F" w14:textId="46273E2B" w:rsidR="0015755E" w:rsidRPr="0015755E" w:rsidRDefault="0015755E" w:rsidP="0015755E">
      <w:pPr>
        <w:pStyle w:val="aff4"/>
        <w:spacing w:beforeLines="100" w:before="240" w:afterLines="100" w:after="240"/>
      </w:pPr>
      <w:r w:rsidRPr="0015755E">
        <w:rPr>
          <w:rFonts w:hint="eastAsia"/>
        </w:rPr>
        <w:t>步骤</w:t>
      </w:r>
    </w:p>
    <w:p w14:paraId="4F433B3B" w14:textId="77777777" w:rsidR="0015755E" w:rsidRPr="0015755E" w:rsidRDefault="0015755E" w:rsidP="0015755E">
      <w:pPr>
        <w:spacing w:beforeLines="50" w:before="120" w:afterLines="50" w:after="120" w:line="360" w:lineRule="auto"/>
        <w:ind w:firstLine="420"/>
        <w:rPr>
          <w:rFonts w:ascii="宋体" w:hAnsi="宋体"/>
        </w:rPr>
      </w:pPr>
      <w:r>
        <w:rPr>
          <w:rFonts w:ascii="宋体" w:hAnsi="宋体"/>
        </w:rPr>
        <w:t>用蒸馏水充起亲水涂层乳胶导尿管球囊</w:t>
      </w:r>
      <w:proofErr w:type="gramStart"/>
      <w:r>
        <w:rPr>
          <w:rFonts w:ascii="宋体" w:hAnsi="宋体"/>
        </w:rPr>
        <w:t>至制造</w:t>
      </w:r>
      <w:proofErr w:type="gramEnd"/>
      <w:r>
        <w:rPr>
          <w:rFonts w:ascii="宋体" w:hAnsi="宋体"/>
        </w:rPr>
        <w:t>商标称的球囊容积。当制造商</w:t>
      </w:r>
      <w:proofErr w:type="gramStart"/>
      <w:r>
        <w:rPr>
          <w:rFonts w:ascii="宋体" w:hAnsi="宋体"/>
        </w:rPr>
        <w:t>以范围</w:t>
      </w:r>
      <w:proofErr w:type="gramEnd"/>
      <w:r>
        <w:rPr>
          <w:rFonts w:ascii="宋体" w:hAnsi="宋体"/>
        </w:rPr>
        <w:t>标示球囊容积时，应充起至最大容积。</w:t>
      </w:r>
    </w:p>
    <w:p w14:paraId="6144370D" w14:textId="77777777" w:rsidR="0015755E" w:rsidRPr="0015755E" w:rsidRDefault="0015755E" w:rsidP="0015755E">
      <w:pPr>
        <w:spacing w:beforeLines="50" w:before="120" w:afterLines="50" w:after="120" w:line="360" w:lineRule="auto"/>
        <w:ind w:firstLine="420"/>
        <w:rPr>
          <w:rFonts w:ascii="宋体" w:hAnsi="宋体"/>
        </w:rPr>
      </w:pPr>
      <w:r>
        <w:rPr>
          <w:rFonts w:ascii="宋体" w:hAnsi="宋体"/>
        </w:rPr>
        <w:t>将亲水涂层乳胶导尿管浸入新制备的模拟尿液（</w:t>
      </w:r>
      <w:r w:rsidRPr="0015755E">
        <w:rPr>
          <w:rFonts w:ascii="宋体" w:hAnsi="宋体"/>
        </w:rPr>
        <w:t>C.4.2</w:t>
      </w:r>
      <w:r>
        <w:rPr>
          <w:rFonts w:ascii="宋体" w:hAnsi="宋体"/>
        </w:rPr>
        <w:t>），并置于水浴中（</w:t>
      </w:r>
      <w:r w:rsidRPr="0015755E">
        <w:rPr>
          <w:rFonts w:ascii="宋体" w:hAnsi="宋体"/>
        </w:rPr>
        <w:t>C.5.2</w:t>
      </w:r>
      <w:r>
        <w:rPr>
          <w:rFonts w:ascii="宋体" w:hAnsi="宋体"/>
        </w:rPr>
        <w:t>），控制在（</w:t>
      </w:r>
      <w:r w:rsidRPr="0015755E">
        <w:rPr>
          <w:rFonts w:ascii="宋体" w:hAnsi="宋体"/>
        </w:rPr>
        <w:t>37 ± 2</w:t>
      </w:r>
      <w:r>
        <w:rPr>
          <w:rFonts w:ascii="宋体" w:hAnsi="宋体"/>
        </w:rPr>
        <w:t>）</w:t>
      </w:r>
      <w:r>
        <w:rPr>
          <w:rFonts w:ascii="宋体" w:hAnsi="宋体" w:hint="eastAsia"/>
        </w:rPr>
        <w:t>℃</w:t>
      </w:r>
      <w:r>
        <w:rPr>
          <w:rFonts w:ascii="宋体" w:hAnsi="宋体"/>
        </w:rPr>
        <w:t>，</w:t>
      </w:r>
      <w:proofErr w:type="gramStart"/>
      <w:r>
        <w:rPr>
          <w:rFonts w:ascii="宋体" w:hAnsi="宋体"/>
        </w:rPr>
        <w:t>使尖部</w:t>
      </w:r>
      <w:proofErr w:type="gramEnd"/>
      <w:r>
        <w:rPr>
          <w:rFonts w:ascii="宋体" w:hAnsi="宋体"/>
        </w:rPr>
        <w:t>和球囊全部浸没。</w:t>
      </w:r>
    </w:p>
    <w:p w14:paraId="1100C7CA" w14:textId="77777777" w:rsidR="0015755E" w:rsidRPr="0015755E" w:rsidRDefault="0015755E" w:rsidP="0015755E">
      <w:pPr>
        <w:spacing w:beforeLines="50" w:before="120" w:afterLines="50" w:after="120" w:line="360" w:lineRule="auto"/>
        <w:ind w:firstLine="420"/>
        <w:rPr>
          <w:rFonts w:ascii="宋体" w:hAnsi="宋体"/>
        </w:rPr>
      </w:pPr>
      <w:r>
        <w:rPr>
          <w:rFonts w:ascii="宋体" w:hAnsi="宋体"/>
        </w:rPr>
        <w:t>亲水涂层乳胶导尿管在模拟尿液中浸泡</w:t>
      </w:r>
      <w:r w:rsidRPr="0015755E">
        <w:rPr>
          <w:rFonts w:ascii="宋体" w:hAnsi="宋体"/>
        </w:rPr>
        <w:t>14 d</w:t>
      </w:r>
      <w:r>
        <w:rPr>
          <w:rFonts w:ascii="宋体" w:hAnsi="宋体"/>
        </w:rPr>
        <w:t>后取出，用自来水冲洗并使其干燥。将亲水涂层乳胶导尿管处于（</w:t>
      </w:r>
      <w:r w:rsidRPr="0015755E">
        <w:rPr>
          <w:rFonts w:ascii="宋体" w:hAnsi="宋体"/>
        </w:rPr>
        <w:t>23 ± 2</w:t>
      </w:r>
      <w:r>
        <w:rPr>
          <w:rFonts w:ascii="宋体" w:hAnsi="宋体"/>
        </w:rPr>
        <w:t>）</w:t>
      </w:r>
      <w:r>
        <w:rPr>
          <w:rFonts w:ascii="宋体" w:hAnsi="宋体" w:hint="eastAsia"/>
        </w:rPr>
        <w:t>℃</w:t>
      </w:r>
      <w:r>
        <w:rPr>
          <w:rFonts w:ascii="宋体" w:hAnsi="宋体"/>
        </w:rPr>
        <w:t>温度条件下。</w:t>
      </w:r>
    </w:p>
    <w:p w14:paraId="65FD5098" w14:textId="77777777" w:rsidR="0015755E" w:rsidRPr="0015755E" w:rsidRDefault="0015755E" w:rsidP="0015755E">
      <w:pPr>
        <w:spacing w:beforeLines="50" w:before="120" w:afterLines="50" w:after="120" w:line="360" w:lineRule="auto"/>
        <w:ind w:firstLine="420"/>
        <w:rPr>
          <w:rFonts w:ascii="宋体" w:hAnsi="宋体"/>
        </w:rPr>
      </w:pPr>
      <w:r>
        <w:rPr>
          <w:rFonts w:ascii="宋体" w:hAnsi="宋体"/>
        </w:rPr>
        <w:t>将亲水涂层乳胶</w:t>
      </w:r>
      <w:proofErr w:type="gramStart"/>
      <w:r>
        <w:rPr>
          <w:rFonts w:ascii="宋体" w:hAnsi="宋体"/>
        </w:rPr>
        <w:t>导尿管尖部</w:t>
      </w:r>
      <w:proofErr w:type="gramEnd"/>
      <w:r>
        <w:rPr>
          <w:rFonts w:ascii="宋体" w:hAnsi="宋体"/>
        </w:rPr>
        <w:t>向上置于悬挂装置（</w:t>
      </w:r>
      <w:r w:rsidRPr="0015755E">
        <w:rPr>
          <w:rFonts w:ascii="宋体" w:hAnsi="宋体"/>
        </w:rPr>
        <w:t>C.5.1</w:t>
      </w:r>
      <w:r>
        <w:rPr>
          <w:rFonts w:ascii="宋体" w:hAnsi="宋体"/>
        </w:rPr>
        <w:t>）中，并使球囊</w:t>
      </w:r>
      <w:proofErr w:type="gramStart"/>
      <w:r>
        <w:rPr>
          <w:rFonts w:ascii="宋体" w:hAnsi="宋体"/>
        </w:rPr>
        <w:t>坐于沉头孔</w:t>
      </w:r>
      <w:proofErr w:type="gramEnd"/>
      <w:r>
        <w:rPr>
          <w:rFonts w:ascii="宋体" w:hAnsi="宋体"/>
        </w:rPr>
        <w:t>，</w:t>
      </w:r>
      <w:proofErr w:type="gramStart"/>
      <w:r>
        <w:rPr>
          <w:rFonts w:ascii="宋体" w:hAnsi="宋体"/>
        </w:rPr>
        <w:t>管身穿过</w:t>
      </w:r>
      <w:proofErr w:type="gramEnd"/>
      <w:r>
        <w:rPr>
          <w:rFonts w:ascii="宋体" w:hAnsi="宋体"/>
        </w:rPr>
        <w:t>板孔。</w:t>
      </w:r>
    </w:p>
    <w:p w14:paraId="4209CA9C" w14:textId="09E69783" w:rsidR="0015755E" w:rsidRPr="0015755E" w:rsidRDefault="0015755E" w:rsidP="00FA7548">
      <w:pPr>
        <w:pStyle w:val="afff2"/>
        <w:spacing w:line="360" w:lineRule="auto"/>
      </w:pPr>
      <w:r w:rsidRPr="0015755E">
        <w:t>对于不能从中间分开的悬挂装置，为便于将亲水涂层乳胶导尿管插入悬挂装置中，若必要可切去锥形接口，或排空球囊，穿过亲水涂层乳胶导尿管后再充起球囊。</w:t>
      </w:r>
    </w:p>
    <w:p w14:paraId="0CAE9206" w14:textId="77777777" w:rsidR="0015755E" w:rsidRPr="0015755E" w:rsidRDefault="0015755E" w:rsidP="0015755E">
      <w:pPr>
        <w:spacing w:beforeLines="50" w:before="120" w:afterLines="50" w:after="120" w:line="360" w:lineRule="auto"/>
        <w:ind w:firstLine="420"/>
        <w:rPr>
          <w:rFonts w:ascii="宋体" w:hAnsi="宋体"/>
        </w:rPr>
      </w:pPr>
      <w:r>
        <w:rPr>
          <w:rFonts w:ascii="宋体" w:hAnsi="宋体"/>
        </w:rPr>
        <w:t>按表</w:t>
      </w:r>
      <w:r w:rsidRPr="0015755E">
        <w:rPr>
          <w:rFonts w:ascii="宋体" w:hAnsi="宋体"/>
        </w:rPr>
        <w:t>C.1</w:t>
      </w:r>
      <w:r>
        <w:rPr>
          <w:rFonts w:ascii="宋体" w:hAnsi="宋体"/>
        </w:rPr>
        <w:t>选择适合于供试亲水涂层乳胶导尿管的砝码。</w:t>
      </w:r>
    </w:p>
    <w:p w14:paraId="2024B15F" w14:textId="77777777" w:rsidR="0015755E" w:rsidRPr="0015755E" w:rsidRDefault="0015755E" w:rsidP="0015755E">
      <w:pPr>
        <w:spacing w:beforeLines="50" w:before="120" w:afterLines="50" w:after="120" w:line="360" w:lineRule="auto"/>
        <w:ind w:firstLine="420"/>
        <w:rPr>
          <w:rFonts w:ascii="宋体" w:hAnsi="宋体"/>
        </w:rPr>
      </w:pPr>
      <w:r>
        <w:rPr>
          <w:rFonts w:ascii="宋体" w:hAnsi="宋体"/>
        </w:rPr>
        <w:t>手持砝码，接于亲水涂层乳胶导尿管的管身或锥形接口上，轻轻向下放砝码，直至其自由悬挂于亲水涂层乳胶导尿管上，保持</w:t>
      </w:r>
      <w:r w:rsidRPr="0015755E">
        <w:rPr>
          <w:rFonts w:ascii="宋体" w:hAnsi="宋体"/>
        </w:rPr>
        <w:t>1min</w:t>
      </w:r>
      <w:r>
        <w:rPr>
          <w:rFonts w:ascii="宋体" w:hAnsi="宋体"/>
        </w:rPr>
        <w:t>。</w:t>
      </w:r>
    </w:p>
    <w:p w14:paraId="3AB53E09" w14:textId="77777777" w:rsidR="0015755E" w:rsidRDefault="0015755E" w:rsidP="0015755E">
      <w:pPr>
        <w:spacing w:beforeLines="50" w:before="120" w:afterLines="50" w:after="120" w:line="360" w:lineRule="auto"/>
        <w:ind w:firstLine="420"/>
      </w:pPr>
      <w:r>
        <w:rPr>
          <w:rFonts w:ascii="宋体" w:hAnsi="宋体"/>
        </w:rPr>
        <w:t>在砝码悬挂时间内，目力检验亲水涂层乳胶导尿管：</w:t>
      </w:r>
    </w:p>
    <w:p w14:paraId="5619C5C5" w14:textId="615B34BA" w:rsidR="0015755E" w:rsidRDefault="0015755E" w:rsidP="00AF082D">
      <w:pPr>
        <w:pStyle w:val="af5"/>
        <w:numPr>
          <w:ilvl w:val="0"/>
          <w:numId w:val="34"/>
        </w:numPr>
        <w:spacing w:beforeLines="50" w:before="120" w:afterLines="50" w:after="120" w:line="360" w:lineRule="auto"/>
        <w:ind w:left="850" w:hanging="425"/>
      </w:pPr>
      <w:r>
        <w:t>排泄孔眼（如果有）是否受球囊的影响；</w:t>
      </w:r>
    </w:p>
    <w:p w14:paraId="62107761" w14:textId="1AB57D67" w:rsidR="0015755E" w:rsidRPr="0015755E" w:rsidRDefault="0015755E" w:rsidP="0015755E">
      <w:pPr>
        <w:pStyle w:val="af5"/>
        <w:spacing w:beforeLines="50" w:before="120" w:afterLines="50" w:after="120" w:line="360" w:lineRule="auto"/>
        <w:ind w:left="850" w:hanging="425"/>
        <w:rPr>
          <w:rFonts w:ascii="Calibri" w:hAnsi="Calibri"/>
        </w:rPr>
      </w:pPr>
      <w:r>
        <w:t>球囊是否泄漏。</w:t>
      </w:r>
    </w:p>
    <w:p w14:paraId="2CC0AB6B" w14:textId="274B257D" w:rsidR="0015755E" w:rsidRPr="0015755E" w:rsidRDefault="0015755E" w:rsidP="0015755E">
      <w:pPr>
        <w:pStyle w:val="aff4"/>
        <w:spacing w:beforeLines="100" w:before="240" w:afterLines="100" w:after="240"/>
      </w:pPr>
      <w:r w:rsidRPr="0015755E">
        <w:rPr>
          <w:rFonts w:hint="eastAsia"/>
        </w:rPr>
        <w:t>试验报告</w:t>
      </w:r>
    </w:p>
    <w:p w14:paraId="767CDFEA" w14:textId="77777777" w:rsidR="0015755E" w:rsidRDefault="0015755E" w:rsidP="0015755E">
      <w:pPr>
        <w:spacing w:line="360" w:lineRule="auto"/>
        <w:ind w:firstLine="420"/>
        <w:rPr>
          <w:rFonts w:ascii="Times New Roman" w:hAnsi="Times New Roman"/>
        </w:rPr>
      </w:pPr>
      <w:r>
        <w:rPr>
          <w:rFonts w:ascii="宋体" w:hAnsi="宋体"/>
        </w:rPr>
        <w:t>试验报告应包括以下信息：</w:t>
      </w:r>
    </w:p>
    <w:p w14:paraId="2FA70F1E" w14:textId="77777777" w:rsidR="0015755E" w:rsidRDefault="0015755E" w:rsidP="00AF082D">
      <w:pPr>
        <w:pStyle w:val="af5"/>
        <w:numPr>
          <w:ilvl w:val="0"/>
          <w:numId w:val="35"/>
        </w:numPr>
        <w:spacing w:line="360" w:lineRule="auto"/>
        <w:ind w:left="850" w:hanging="425"/>
      </w:pPr>
      <w:r>
        <w:t>亲水涂层乳胶导尿管识别；</w:t>
      </w:r>
    </w:p>
    <w:p w14:paraId="36FBB629" w14:textId="77777777" w:rsidR="0015755E" w:rsidRDefault="0015755E" w:rsidP="0015755E">
      <w:pPr>
        <w:pStyle w:val="af5"/>
        <w:spacing w:line="360" w:lineRule="auto"/>
        <w:ind w:left="850" w:hanging="425"/>
      </w:pPr>
      <w:r>
        <w:t>排泄孔是否受球囊影响；</w:t>
      </w:r>
    </w:p>
    <w:p w14:paraId="0ABDECC3" w14:textId="08C7B27B" w:rsidR="0015755E" w:rsidRPr="0015755E" w:rsidRDefault="0015755E" w:rsidP="0015755E">
      <w:pPr>
        <w:pStyle w:val="af5"/>
        <w:spacing w:line="360" w:lineRule="auto"/>
        <w:ind w:left="850" w:hanging="425"/>
        <w:rPr>
          <w:rFonts w:ascii="Calibri" w:hAnsi="Calibri"/>
        </w:rPr>
      </w:pPr>
      <w:r>
        <w:t>球囊是否泄漏。</w:t>
      </w:r>
    </w:p>
    <w:p w14:paraId="3330A3F9" w14:textId="11093A2E" w:rsidR="0015755E" w:rsidRPr="0015755E" w:rsidRDefault="0015755E" w:rsidP="0015755E">
      <w:pPr>
        <w:pStyle w:val="aff4"/>
        <w:spacing w:beforeLines="100" w:before="240" w:afterLines="100" w:after="240"/>
      </w:pPr>
      <w:r w:rsidRPr="0015755E">
        <w:rPr>
          <w:rFonts w:hint="eastAsia"/>
        </w:rPr>
        <w:t>结果判定</w:t>
      </w:r>
    </w:p>
    <w:p w14:paraId="6E5CEAD5" w14:textId="77777777" w:rsidR="00680CA2" w:rsidRDefault="0015755E" w:rsidP="00680CA2">
      <w:pPr>
        <w:spacing w:beforeLines="50" w:before="120" w:afterLines="50" w:after="120" w:line="360" w:lineRule="auto"/>
        <w:ind w:firstLine="420"/>
        <w:rPr>
          <w:rFonts w:ascii="宋体" w:hAnsi="宋体"/>
        </w:rPr>
        <w:sectPr w:rsidR="00680CA2" w:rsidSect="003D6A37">
          <w:pgSz w:w="11906" w:h="16838" w:code="9"/>
          <w:pgMar w:top="2410" w:right="1134" w:bottom="1134" w:left="1134" w:header="1418" w:footer="1134" w:gutter="284"/>
          <w:cols w:space="425"/>
          <w:formProt w:val="0"/>
          <w:docGrid w:linePitch="312"/>
        </w:sectPr>
      </w:pPr>
      <w:r>
        <w:rPr>
          <w:rFonts w:ascii="宋体" w:hAnsi="宋体"/>
        </w:rPr>
        <w:t>球囊应无泄漏，</w:t>
      </w:r>
      <w:r>
        <w:rPr>
          <w:rFonts w:ascii="宋体" w:hAnsi="宋体" w:hint="eastAsia"/>
        </w:rPr>
        <w:t>并且不应影响排泄孔</w:t>
      </w:r>
      <w:r>
        <w:rPr>
          <w:rFonts w:ascii="宋体" w:hAnsi="宋体"/>
        </w:rPr>
        <w:t>，判定合格。</w:t>
      </w:r>
    </w:p>
    <w:p w14:paraId="434CDDE7" w14:textId="5FEBC0FE" w:rsidR="002363D4" w:rsidRDefault="002363D4" w:rsidP="00680CA2">
      <w:pPr>
        <w:pStyle w:val="af8"/>
        <w:rPr>
          <w:vanish w:val="0"/>
        </w:rPr>
      </w:pPr>
    </w:p>
    <w:p w14:paraId="7257C36F" w14:textId="07D2591F" w:rsidR="00680CA2" w:rsidRDefault="00680CA2" w:rsidP="00680CA2">
      <w:pPr>
        <w:pStyle w:val="afe"/>
        <w:rPr>
          <w:vanish w:val="0"/>
        </w:rPr>
      </w:pPr>
    </w:p>
    <w:p w14:paraId="2BB19E3B" w14:textId="086555D5" w:rsidR="00680CA2" w:rsidRDefault="00680CA2" w:rsidP="00680CA2">
      <w:pPr>
        <w:pStyle w:val="aff3"/>
        <w:spacing w:before="60" w:after="120"/>
      </w:pPr>
      <w:r>
        <w:br/>
      </w:r>
      <w:bookmarkStart w:id="85" w:name="_Toc89778888"/>
      <w:bookmarkStart w:id="86" w:name="_Toc89853938"/>
      <w:bookmarkStart w:id="87" w:name="_Toc89854077"/>
      <w:r>
        <w:rPr>
          <w:rFonts w:hint="eastAsia"/>
        </w:rPr>
        <w:t>（规范性）</w:t>
      </w:r>
      <w:r>
        <w:br/>
      </w:r>
      <w:r>
        <w:rPr>
          <w:rFonts w:hint="eastAsia"/>
        </w:rPr>
        <w:t>测定充起腔泄漏和/或功能以及球囊回缩的试验方法</w:t>
      </w:r>
      <w:bookmarkEnd w:id="85"/>
      <w:bookmarkEnd w:id="86"/>
      <w:bookmarkEnd w:id="87"/>
    </w:p>
    <w:p w14:paraId="4316D1BC" w14:textId="76A4926F" w:rsidR="00680CA2" w:rsidRPr="00680CA2" w:rsidRDefault="00680CA2" w:rsidP="00680CA2">
      <w:pPr>
        <w:pStyle w:val="aff4"/>
        <w:spacing w:beforeLines="100" w:before="240" w:afterLines="100" w:after="240"/>
      </w:pPr>
      <w:r w:rsidRPr="00680CA2">
        <w:rPr>
          <w:rFonts w:hint="eastAsia"/>
        </w:rPr>
        <w:t>测试标准</w:t>
      </w:r>
    </w:p>
    <w:p w14:paraId="05D4C337" w14:textId="2189300F" w:rsidR="00680CA2" w:rsidRPr="00680CA2" w:rsidRDefault="00680CA2" w:rsidP="00680CA2">
      <w:pPr>
        <w:spacing w:beforeLines="50" w:before="120" w:afterLines="50" w:after="120" w:line="360" w:lineRule="auto"/>
        <w:ind w:firstLine="420"/>
        <w:rPr>
          <w:rFonts w:ascii="宋体" w:hAnsi="宋体"/>
        </w:rPr>
      </w:pPr>
      <w:r>
        <w:rPr>
          <w:rFonts w:ascii="宋体" w:hAnsi="宋体"/>
        </w:rPr>
        <w:t>《</w:t>
      </w:r>
      <w:r w:rsidRPr="00680CA2">
        <w:rPr>
          <w:rFonts w:ascii="宋体" w:hAnsi="宋体"/>
        </w:rPr>
        <w:t>YY 0325</w:t>
      </w:r>
      <w:r w:rsidR="00AC314D" w:rsidRPr="00AC314D">
        <w:rPr>
          <w:rFonts w:ascii="Times New Roman" w:hAnsi="Times New Roman"/>
        </w:rPr>
        <w:t>—</w:t>
      </w:r>
      <w:r w:rsidRPr="00680CA2">
        <w:rPr>
          <w:rFonts w:ascii="宋体" w:hAnsi="宋体"/>
        </w:rPr>
        <w:t xml:space="preserve">2016 </w:t>
      </w:r>
      <w:r>
        <w:rPr>
          <w:rFonts w:ascii="宋体" w:hAnsi="宋体"/>
        </w:rPr>
        <w:t>一次性使用无菌导尿管》</w:t>
      </w:r>
    </w:p>
    <w:p w14:paraId="4E51D14C" w14:textId="7744013C" w:rsidR="00680CA2" w:rsidRPr="00680CA2" w:rsidRDefault="00680CA2" w:rsidP="00680CA2">
      <w:pPr>
        <w:pStyle w:val="aff4"/>
        <w:spacing w:beforeLines="100" w:before="240" w:afterLines="100" w:after="240"/>
      </w:pPr>
      <w:r w:rsidRPr="00680CA2">
        <w:rPr>
          <w:rFonts w:hint="eastAsia"/>
        </w:rPr>
        <w:t>要求</w:t>
      </w:r>
    </w:p>
    <w:p w14:paraId="61C920D5" w14:textId="3F06A718" w:rsidR="00680CA2" w:rsidRPr="00962F1F" w:rsidRDefault="00680CA2" w:rsidP="00962F1F">
      <w:pPr>
        <w:spacing w:beforeLines="50" w:before="120" w:afterLines="50" w:after="120" w:line="360" w:lineRule="auto"/>
        <w:ind w:firstLine="420"/>
        <w:rPr>
          <w:rFonts w:ascii="宋体" w:hAnsi="宋体"/>
        </w:rPr>
      </w:pPr>
      <w:r>
        <w:rPr>
          <w:rFonts w:ascii="宋体" w:hAnsi="宋体"/>
        </w:rPr>
        <w:t>水的回收率不应低于表</w:t>
      </w:r>
      <w:r w:rsidRPr="00962F1F">
        <w:rPr>
          <w:rFonts w:ascii="宋体" w:hAnsi="宋体"/>
        </w:rPr>
        <w:t>D.2</w:t>
      </w:r>
      <w:r>
        <w:rPr>
          <w:rFonts w:ascii="宋体" w:hAnsi="宋体"/>
        </w:rPr>
        <w:t>的规定。</w:t>
      </w:r>
    </w:p>
    <w:p w14:paraId="7BFD85CF" w14:textId="57DCCD69" w:rsidR="00680CA2" w:rsidRPr="00962F1F" w:rsidRDefault="00680CA2" w:rsidP="00962F1F">
      <w:pPr>
        <w:pStyle w:val="aff4"/>
        <w:spacing w:beforeLines="100" w:before="240" w:afterLines="100" w:after="240"/>
      </w:pPr>
      <w:r w:rsidRPr="00962F1F">
        <w:rPr>
          <w:rFonts w:hint="eastAsia"/>
        </w:rPr>
        <w:t>原理</w:t>
      </w:r>
    </w:p>
    <w:p w14:paraId="41F14C5B" w14:textId="4095D263" w:rsidR="00680CA2" w:rsidRPr="00962F1F" w:rsidRDefault="00680CA2" w:rsidP="00962F1F">
      <w:pPr>
        <w:spacing w:beforeLines="50" w:before="120" w:afterLines="50" w:after="120" w:line="360" w:lineRule="auto"/>
        <w:ind w:firstLine="420"/>
        <w:rPr>
          <w:rFonts w:ascii="宋体" w:hAnsi="宋体"/>
        </w:rPr>
      </w:pPr>
      <w:r>
        <w:rPr>
          <w:rFonts w:ascii="宋体" w:hAnsi="宋体"/>
        </w:rPr>
        <w:t>亲水涂层乳胶导尿管球囊和充起</w:t>
      </w:r>
      <w:proofErr w:type="gramStart"/>
      <w:r>
        <w:rPr>
          <w:rFonts w:ascii="宋体" w:hAnsi="宋体"/>
        </w:rPr>
        <w:t>腔</w:t>
      </w:r>
      <w:proofErr w:type="gramEnd"/>
      <w:r>
        <w:rPr>
          <w:rFonts w:ascii="宋体" w:hAnsi="宋体"/>
        </w:rPr>
        <w:t>用水充满后浸入模拟尿液</w:t>
      </w:r>
      <w:r w:rsidRPr="00962F1F">
        <w:rPr>
          <w:rFonts w:ascii="宋体" w:hAnsi="宋体"/>
        </w:rPr>
        <w:t>14 d</w:t>
      </w:r>
      <w:r>
        <w:rPr>
          <w:rFonts w:ascii="宋体" w:hAnsi="宋体"/>
        </w:rPr>
        <w:t>，在重力作用下放出球囊中的水，测量回收液体的体积。</w:t>
      </w:r>
    </w:p>
    <w:p w14:paraId="610B1DC4" w14:textId="4156FE98" w:rsidR="00680CA2" w:rsidRPr="00962F1F" w:rsidRDefault="00680CA2" w:rsidP="00962F1F">
      <w:pPr>
        <w:pStyle w:val="aff4"/>
        <w:spacing w:beforeLines="100" w:before="240" w:afterLines="100" w:after="240"/>
      </w:pPr>
      <w:r w:rsidRPr="00962F1F">
        <w:rPr>
          <w:rFonts w:hint="eastAsia"/>
        </w:rPr>
        <w:t>仪器和试剂</w:t>
      </w:r>
    </w:p>
    <w:p w14:paraId="0281D8D3" w14:textId="77777777" w:rsidR="00680CA2" w:rsidRDefault="00680CA2" w:rsidP="00962F1F">
      <w:pPr>
        <w:spacing w:line="360" w:lineRule="auto"/>
        <w:rPr>
          <w:rFonts w:ascii="Times New Roman" w:hAnsi="Times New Roman"/>
        </w:rPr>
      </w:pPr>
      <w:r w:rsidRPr="00962F1F">
        <w:rPr>
          <w:rFonts w:ascii="黑体" w:eastAsia="黑体" w:hAnsi="Times New Roman"/>
          <w:kern w:val="21"/>
          <w:szCs w:val="20"/>
        </w:rPr>
        <w:t xml:space="preserve">D.4.1 </w:t>
      </w:r>
      <w:r>
        <w:rPr>
          <w:rFonts w:ascii="宋体" w:hAnsi="宋体"/>
        </w:rPr>
        <w:t>夹具或类似装置，夹持亲水涂层乳胶</w:t>
      </w:r>
      <w:proofErr w:type="gramStart"/>
      <w:r>
        <w:rPr>
          <w:rFonts w:ascii="宋体" w:hAnsi="宋体"/>
        </w:rPr>
        <w:t>导尿管尖部</w:t>
      </w:r>
      <w:proofErr w:type="gramEnd"/>
      <w:r>
        <w:rPr>
          <w:rFonts w:ascii="宋体" w:hAnsi="宋体"/>
        </w:rPr>
        <w:t>，悬挂亲水涂层乳胶导尿管用。</w:t>
      </w:r>
    </w:p>
    <w:p w14:paraId="4A67CA5A" w14:textId="77777777" w:rsidR="00680CA2" w:rsidRDefault="00680CA2" w:rsidP="00962F1F">
      <w:pPr>
        <w:spacing w:line="360" w:lineRule="auto"/>
      </w:pPr>
      <w:r w:rsidRPr="00962F1F">
        <w:rPr>
          <w:rFonts w:ascii="黑体" w:eastAsia="黑体" w:hAnsi="Times New Roman"/>
          <w:kern w:val="21"/>
          <w:szCs w:val="20"/>
        </w:rPr>
        <w:t xml:space="preserve">D.4.2 </w:t>
      </w:r>
      <w:r w:rsidRPr="00632F4E">
        <w:rPr>
          <w:rFonts w:ascii="宋体" w:hAnsi="宋体"/>
        </w:rPr>
        <w:t>6%（鲁尔）外圆锥接头，符合GB/T 1962.1，如一支去除活塞的注射器。</w:t>
      </w:r>
    </w:p>
    <w:p w14:paraId="0ACAC547" w14:textId="77777777" w:rsidR="00680CA2" w:rsidRDefault="00680CA2" w:rsidP="00962F1F">
      <w:pPr>
        <w:spacing w:line="360" w:lineRule="auto"/>
      </w:pPr>
      <w:r w:rsidRPr="00962F1F">
        <w:rPr>
          <w:rFonts w:ascii="黑体" w:eastAsia="黑体" w:hAnsi="Times New Roman"/>
          <w:kern w:val="21"/>
          <w:szCs w:val="20"/>
        </w:rPr>
        <w:t xml:space="preserve">D.4.3 </w:t>
      </w:r>
      <w:r>
        <w:rPr>
          <w:rFonts w:ascii="宋体" w:hAnsi="宋体"/>
        </w:rPr>
        <w:t>水浴，</w:t>
      </w:r>
      <w:r w:rsidRPr="00632F4E">
        <w:rPr>
          <w:rFonts w:ascii="宋体" w:hAnsi="宋体"/>
        </w:rPr>
        <w:t>或其他能将温度控制在（37 ± 2）</w:t>
      </w:r>
      <w:r w:rsidRPr="00632F4E">
        <w:rPr>
          <w:rFonts w:ascii="宋体" w:hAnsi="宋体" w:hint="eastAsia"/>
        </w:rPr>
        <w:t>℃</w:t>
      </w:r>
      <w:r w:rsidRPr="00632F4E">
        <w:rPr>
          <w:rFonts w:ascii="宋体" w:hAnsi="宋体"/>
        </w:rPr>
        <w:t>的装置。</w:t>
      </w:r>
    </w:p>
    <w:p w14:paraId="1FFEF276" w14:textId="77777777" w:rsidR="00680CA2" w:rsidRDefault="00680CA2" w:rsidP="00962F1F">
      <w:pPr>
        <w:spacing w:line="360" w:lineRule="auto"/>
      </w:pPr>
      <w:r w:rsidRPr="00962F1F">
        <w:rPr>
          <w:rFonts w:ascii="黑体" w:eastAsia="黑体" w:hAnsi="Times New Roman"/>
          <w:kern w:val="21"/>
          <w:szCs w:val="20"/>
        </w:rPr>
        <w:t xml:space="preserve">D.4.4 </w:t>
      </w:r>
      <w:r>
        <w:rPr>
          <w:rFonts w:ascii="宋体" w:hAnsi="宋体"/>
        </w:rPr>
        <w:t>量筒，精度为</w:t>
      </w:r>
      <w:r>
        <w:t>±1%</w:t>
      </w:r>
      <w:r>
        <w:rPr>
          <w:rFonts w:ascii="宋体" w:hAnsi="宋体"/>
        </w:rPr>
        <w:t>，规格与供试球囊相适应。</w:t>
      </w:r>
    </w:p>
    <w:p w14:paraId="12A85F27" w14:textId="77777777" w:rsidR="00680CA2" w:rsidRDefault="00680CA2" w:rsidP="00962F1F">
      <w:pPr>
        <w:spacing w:line="360" w:lineRule="auto"/>
      </w:pPr>
      <w:r w:rsidRPr="00962F1F">
        <w:rPr>
          <w:rFonts w:ascii="黑体" w:eastAsia="黑体" w:hAnsi="Times New Roman"/>
          <w:kern w:val="21"/>
          <w:szCs w:val="20"/>
        </w:rPr>
        <w:t xml:space="preserve">D.4.5 </w:t>
      </w:r>
      <w:r>
        <w:rPr>
          <w:rFonts w:ascii="宋体" w:hAnsi="宋体"/>
        </w:rPr>
        <w:t>蒸馏水。</w:t>
      </w:r>
    </w:p>
    <w:p w14:paraId="09074887" w14:textId="3D439A9E" w:rsidR="00680CA2" w:rsidRDefault="00680CA2" w:rsidP="00962F1F">
      <w:pPr>
        <w:spacing w:line="360" w:lineRule="auto"/>
      </w:pPr>
      <w:r w:rsidRPr="00962F1F">
        <w:rPr>
          <w:rFonts w:ascii="黑体" w:eastAsia="黑体" w:hAnsi="Times New Roman"/>
          <w:kern w:val="21"/>
          <w:szCs w:val="20"/>
        </w:rPr>
        <w:t xml:space="preserve">D.4.6 </w:t>
      </w:r>
      <w:r>
        <w:rPr>
          <w:rFonts w:ascii="宋体" w:hAnsi="宋体"/>
        </w:rPr>
        <w:t>模拟尿液</w:t>
      </w:r>
      <w:r w:rsidRPr="00632F4E">
        <w:rPr>
          <w:rFonts w:ascii="宋体" w:hAnsi="宋体"/>
        </w:rPr>
        <w:t>，组成同A.4。</w:t>
      </w:r>
    </w:p>
    <w:p w14:paraId="77761C36" w14:textId="70F63161" w:rsidR="00680CA2" w:rsidRPr="00962F1F" w:rsidRDefault="00680CA2" w:rsidP="00962F1F">
      <w:pPr>
        <w:pStyle w:val="aff4"/>
        <w:spacing w:beforeLines="100" w:before="240" w:afterLines="100" w:after="240"/>
      </w:pPr>
      <w:r w:rsidRPr="00962F1F">
        <w:rPr>
          <w:rFonts w:hint="eastAsia"/>
        </w:rPr>
        <w:t>步骤</w:t>
      </w:r>
    </w:p>
    <w:p w14:paraId="0925342A" w14:textId="77777777" w:rsidR="00680CA2" w:rsidRPr="00632F4E" w:rsidRDefault="00680CA2" w:rsidP="00962F1F">
      <w:pPr>
        <w:spacing w:line="360" w:lineRule="auto"/>
        <w:ind w:firstLineChars="200" w:firstLine="420"/>
        <w:rPr>
          <w:rFonts w:ascii="宋体" w:hAnsi="宋体"/>
        </w:rPr>
      </w:pPr>
      <w:r w:rsidRPr="00632F4E">
        <w:rPr>
          <w:rFonts w:ascii="宋体" w:hAnsi="宋体"/>
        </w:rPr>
        <w:t>通过充起锥形接口的阀，向球囊内充入表D.1规定体积的蒸馏水（D.4.5）。</w:t>
      </w:r>
    </w:p>
    <w:p w14:paraId="734EDC23" w14:textId="77777777" w:rsidR="00680CA2" w:rsidRPr="00632F4E" w:rsidRDefault="00680CA2" w:rsidP="00962F1F">
      <w:pPr>
        <w:spacing w:line="360" w:lineRule="auto"/>
        <w:ind w:firstLineChars="200" w:firstLine="420"/>
        <w:rPr>
          <w:rFonts w:ascii="宋体" w:hAnsi="宋体"/>
        </w:rPr>
      </w:pPr>
      <w:r w:rsidRPr="00632F4E">
        <w:rPr>
          <w:rFonts w:ascii="宋体" w:hAnsi="宋体"/>
        </w:rPr>
        <w:t>将亲水涂层乳胶导尿</w:t>
      </w:r>
      <w:proofErr w:type="gramStart"/>
      <w:r w:rsidRPr="00632F4E">
        <w:rPr>
          <w:rFonts w:ascii="宋体" w:hAnsi="宋体"/>
        </w:rPr>
        <w:t>管全部</w:t>
      </w:r>
      <w:proofErr w:type="gramEnd"/>
      <w:r w:rsidRPr="00632F4E">
        <w:rPr>
          <w:rFonts w:ascii="宋体" w:hAnsi="宋体"/>
        </w:rPr>
        <w:t>浸入模拟尿液（D.4.6）中，在（37 ± 2）</w:t>
      </w:r>
      <w:r w:rsidRPr="00632F4E">
        <w:rPr>
          <w:rFonts w:ascii="宋体" w:hAnsi="宋体" w:hint="eastAsia"/>
        </w:rPr>
        <w:t>℃</w:t>
      </w:r>
      <w:r w:rsidRPr="00632F4E">
        <w:rPr>
          <w:rFonts w:ascii="宋体" w:hAnsi="宋体"/>
        </w:rPr>
        <w:t>水浴中浸泡14 d。</w:t>
      </w:r>
    </w:p>
    <w:p w14:paraId="3360235A" w14:textId="77777777" w:rsidR="00680CA2" w:rsidRPr="00632F4E" w:rsidRDefault="00680CA2" w:rsidP="00962F1F">
      <w:pPr>
        <w:spacing w:line="360" w:lineRule="auto"/>
        <w:ind w:firstLineChars="200" w:firstLine="420"/>
        <w:rPr>
          <w:rFonts w:ascii="宋体" w:hAnsi="宋体"/>
        </w:rPr>
      </w:pPr>
      <w:r w:rsidRPr="00632F4E">
        <w:rPr>
          <w:rFonts w:ascii="宋体" w:hAnsi="宋体"/>
        </w:rPr>
        <w:t>取出亲水涂层乳胶导尿管，用自来水冲洗并使其干燥。</w:t>
      </w:r>
    </w:p>
    <w:p w14:paraId="0A38F842" w14:textId="77777777" w:rsidR="00680CA2" w:rsidRPr="00632F4E" w:rsidRDefault="00680CA2" w:rsidP="00962F1F">
      <w:pPr>
        <w:spacing w:line="360" w:lineRule="auto"/>
        <w:ind w:firstLineChars="200" w:firstLine="420"/>
        <w:rPr>
          <w:rFonts w:ascii="宋体" w:hAnsi="宋体"/>
        </w:rPr>
      </w:pPr>
      <w:r w:rsidRPr="00632F4E">
        <w:rPr>
          <w:rFonts w:ascii="宋体" w:hAnsi="宋体"/>
        </w:rPr>
        <w:t>将鲁尔外圆锥接头（D.4.2）插入充起锥形接口，放出球囊中的液体，流出液流入量筒 ，直到无液体流出或15min为止，取其中用时较短者。</w:t>
      </w:r>
    </w:p>
    <w:p w14:paraId="4698B72B" w14:textId="3A549769" w:rsidR="00680CA2" w:rsidRPr="00632F4E" w:rsidRDefault="00680CA2" w:rsidP="00962F1F">
      <w:pPr>
        <w:spacing w:line="360" w:lineRule="auto"/>
        <w:ind w:firstLineChars="200" w:firstLine="420"/>
        <w:rPr>
          <w:rFonts w:ascii="宋体" w:hAnsi="宋体"/>
        </w:rPr>
      </w:pPr>
      <w:r w:rsidRPr="00632F4E">
        <w:rPr>
          <w:rFonts w:ascii="宋体" w:hAnsi="宋体"/>
        </w:rPr>
        <w:t>使量筒（D.4.4）中的液体温度达到（23 ±2）</w:t>
      </w:r>
      <w:r w:rsidRPr="00632F4E">
        <w:rPr>
          <w:rFonts w:ascii="宋体" w:hAnsi="宋体" w:hint="eastAsia"/>
        </w:rPr>
        <w:t>℃</w:t>
      </w:r>
      <w:r w:rsidRPr="00632F4E">
        <w:rPr>
          <w:rFonts w:ascii="宋体" w:hAnsi="宋体"/>
        </w:rPr>
        <w:t>，测量球囊排除体积，计算回收百分率。</w:t>
      </w:r>
    </w:p>
    <w:p w14:paraId="5A4166CB" w14:textId="33CC0BCF" w:rsidR="00364E62" w:rsidRDefault="00364E62" w:rsidP="00962F1F">
      <w:pPr>
        <w:spacing w:line="360" w:lineRule="auto"/>
        <w:ind w:firstLineChars="200" w:firstLine="420"/>
        <w:rPr>
          <w:rFonts w:ascii="宋体" w:hAnsi="宋体"/>
        </w:rPr>
      </w:pPr>
    </w:p>
    <w:p w14:paraId="35EDD559" w14:textId="431A4614" w:rsidR="00364E62" w:rsidRDefault="00364E62" w:rsidP="00962F1F">
      <w:pPr>
        <w:spacing w:line="360" w:lineRule="auto"/>
        <w:ind w:firstLineChars="200" w:firstLine="420"/>
        <w:rPr>
          <w:rFonts w:ascii="宋体" w:hAnsi="宋体"/>
        </w:rPr>
      </w:pPr>
    </w:p>
    <w:p w14:paraId="61FF3F03" w14:textId="7537389C" w:rsidR="00364E62" w:rsidRDefault="00364E62" w:rsidP="00962F1F">
      <w:pPr>
        <w:spacing w:line="360" w:lineRule="auto"/>
        <w:ind w:firstLineChars="200" w:firstLine="420"/>
        <w:rPr>
          <w:rFonts w:ascii="宋体" w:hAnsi="宋体"/>
        </w:rPr>
      </w:pPr>
    </w:p>
    <w:p w14:paraId="6283B4E7" w14:textId="77777777" w:rsidR="00364E62" w:rsidRDefault="00364E62" w:rsidP="00962F1F">
      <w:pPr>
        <w:spacing w:line="360" w:lineRule="auto"/>
        <w:ind w:firstLineChars="200" w:firstLine="420"/>
      </w:pPr>
    </w:p>
    <w:p w14:paraId="4D17DCE5" w14:textId="47F9269E" w:rsidR="00680CA2" w:rsidRPr="00364E62" w:rsidRDefault="00364E62" w:rsidP="00364E62">
      <w:pPr>
        <w:pStyle w:val="aff"/>
        <w:spacing w:before="120" w:after="120"/>
        <w:rPr>
          <w:rFonts w:ascii="Calibri" w:hAnsi="Calibri"/>
        </w:rPr>
      </w:pPr>
      <w:r>
        <w:lastRenderedPageBreak/>
        <w:t>球囊试验容积</w:t>
      </w:r>
    </w:p>
    <w:tbl>
      <w:tblPr>
        <w:tblW w:w="9434" w:type="dxa"/>
        <w:tblInd w:w="68" w:type="dxa"/>
        <w:tblLayout w:type="fixed"/>
        <w:tblCellMar>
          <w:left w:w="40" w:type="dxa"/>
          <w:right w:w="40" w:type="dxa"/>
        </w:tblCellMar>
        <w:tblLook w:val="04A0" w:firstRow="1" w:lastRow="0" w:firstColumn="1" w:lastColumn="0" w:noHBand="0" w:noVBand="1"/>
      </w:tblPr>
      <w:tblGrid>
        <w:gridCol w:w="3188"/>
        <w:gridCol w:w="3189"/>
        <w:gridCol w:w="3057"/>
      </w:tblGrid>
      <w:tr w:rsidR="00364E62" w:rsidRPr="00364E62" w14:paraId="471C9310" w14:textId="77777777" w:rsidTr="00CD35F9">
        <w:trPr>
          <w:trHeight w:val="576"/>
        </w:trPr>
        <w:tc>
          <w:tcPr>
            <w:tcW w:w="6377" w:type="dxa"/>
            <w:gridSpan w:val="2"/>
            <w:tcBorders>
              <w:top w:val="single" w:sz="4" w:space="0" w:color="auto"/>
              <w:left w:val="single" w:sz="4" w:space="0" w:color="auto"/>
              <w:bottom w:val="single" w:sz="4" w:space="0" w:color="auto"/>
              <w:right w:val="single" w:sz="4" w:space="0" w:color="auto"/>
            </w:tcBorders>
            <w:vAlign w:val="center"/>
            <w:hideMark/>
          </w:tcPr>
          <w:p w14:paraId="00E5FC57" w14:textId="77777777" w:rsidR="00364E62" w:rsidRPr="00364E62" w:rsidRDefault="00364E62" w:rsidP="00511D62">
            <w:pPr>
              <w:ind w:firstLine="420"/>
              <w:jc w:val="center"/>
              <w:rPr>
                <w:sz w:val="18"/>
                <w:szCs w:val="18"/>
              </w:rPr>
            </w:pPr>
            <w:r w:rsidRPr="00364E62">
              <w:rPr>
                <w:sz w:val="18"/>
                <w:szCs w:val="18"/>
              </w:rPr>
              <w:t>标称规格</w:t>
            </w:r>
          </w:p>
        </w:tc>
        <w:tc>
          <w:tcPr>
            <w:tcW w:w="3057" w:type="dxa"/>
            <w:vMerge w:val="restart"/>
            <w:tcBorders>
              <w:top w:val="single" w:sz="4" w:space="0" w:color="auto"/>
              <w:left w:val="single" w:sz="4" w:space="0" w:color="auto"/>
              <w:bottom w:val="single" w:sz="4" w:space="0" w:color="auto"/>
              <w:right w:val="single" w:sz="4" w:space="0" w:color="auto"/>
            </w:tcBorders>
            <w:vAlign w:val="center"/>
            <w:hideMark/>
          </w:tcPr>
          <w:p w14:paraId="120E3BE6" w14:textId="77777777" w:rsidR="00364E62" w:rsidRPr="00364E62" w:rsidRDefault="00364E62">
            <w:pPr>
              <w:jc w:val="center"/>
              <w:rPr>
                <w:sz w:val="18"/>
                <w:szCs w:val="18"/>
              </w:rPr>
            </w:pPr>
            <w:r w:rsidRPr="00364E62">
              <w:rPr>
                <w:sz w:val="18"/>
                <w:szCs w:val="18"/>
              </w:rPr>
              <w:t>试验容积</w:t>
            </w:r>
          </w:p>
        </w:tc>
      </w:tr>
      <w:tr w:rsidR="00364E62" w:rsidRPr="00364E62" w14:paraId="3E9E55FC" w14:textId="77777777" w:rsidTr="00CD35F9">
        <w:trPr>
          <w:trHeight w:val="20"/>
        </w:trPr>
        <w:tc>
          <w:tcPr>
            <w:tcW w:w="3188" w:type="dxa"/>
            <w:tcBorders>
              <w:top w:val="single" w:sz="4" w:space="0" w:color="auto"/>
              <w:left w:val="single" w:sz="4" w:space="0" w:color="auto"/>
              <w:right w:val="single" w:sz="4" w:space="0" w:color="auto"/>
            </w:tcBorders>
            <w:vAlign w:val="center"/>
            <w:hideMark/>
          </w:tcPr>
          <w:p w14:paraId="2E42AE1C" w14:textId="77777777" w:rsidR="00364E62" w:rsidRPr="00364E62" w:rsidRDefault="00364E62" w:rsidP="00364E62">
            <w:pPr>
              <w:jc w:val="center"/>
              <w:rPr>
                <w:sz w:val="18"/>
                <w:szCs w:val="18"/>
              </w:rPr>
            </w:pPr>
            <w:r w:rsidRPr="00364E62">
              <w:rPr>
                <w:sz w:val="18"/>
                <w:szCs w:val="18"/>
              </w:rPr>
              <w:t>外径</w:t>
            </w:r>
          </w:p>
        </w:tc>
        <w:tc>
          <w:tcPr>
            <w:tcW w:w="3189" w:type="dxa"/>
            <w:tcBorders>
              <w:top w:val="single" w:sz="4" w:space="0" w:color="auto"/>
              <w:left w:val="single" w:sz="4" w:space="0" w:color="auto"/>
              <w:right w:val="single" w:sz="4" w:space="0" w:color="auto"/>
            </w:tcBorders>
            <w:vAlign w:val="center"/>
            <w:hideMark/>
          </w:tcPr>
          <w:p w14:paraId="4F1E2982" w14:textId="77777777" w:rsidR="00364E62" w:rsidRPr="00364E62" w:rsidRDefault="00364E62" w:rsidP="00364E62">
            <w:pPr>
              <w:jc w:val="center"/>
              <w:rPr>
                <w:sz w:val="18"/>
                <w:szCs w:val="18"/>
              </w:rPr>
            </w:pPr>
            <w:r w:rsidRPr="00364E62">
              <w:rPr>
                <w:sz w:val="18"/>
                <w:szCs w:val="18"/>
              </w:rPr>
              <w:t>法国规格</w:t>
            </w:r>
            <w:r w:rsidRPr="00364E62">
              <w:rPr>
                <w:sz w:val="18"/>
                <w:szCs w:val="18"/>
                <w:vertAlign w:val="superscript"/>
              </w:rPr>
              <w:t>a</w:t>
            </w:r>
          </w:p>
        </w:tc>
        <w:tc>
          <w:tcPr>
            <w:tcW w:w="3057" w:type="dxa"/>
            <w:vMerge/>
            <w:tcBorders>
              <w:top w:val="single" w:sz="8" w:space="0" w:color="auto"/>
              <w:left w:val="single" w:sz="4" w:space="0" w:color="auto"/>
              <w:bottom w:val="single" w:sz="4" w:space="0" w:color="auto"/>
              <w:right w:val="single" w:sz="4" w:space="0" w:color="auto"/>
            </w:tcBorders>
            <w:vAlign w:val="center"/>
            <w:hideMark/>
          </w:tcPr>
          <w:p w14:paraId="532B490D" w14:textId="77777777" w:rsidR="00364E62" w:rsidRPr="00364E62" w:rsidRDefault="00364E62">
            <w:pPr>
              <w:widowControl/>
              <w:spacing w:line="240" w:lineRule="auto"/>
              <w:jc w:val="left"/>
              <w:rPr>
                <w:sz w:val="18"/>
                <w:szCs w:val="18"/>
              </w:rPr>
            </w:pPr>
          </w:p>
        </w:tc>
      </w:tr>
      <w:tr w:rsidR="00364E62" w:rsidRPr="00364E62" w14:paraId="7377781A" w14:textId="77777777" w:rsidTr="00CD35F9">
        <w:trPr>
          <w:trHeight w:val="20"/>
        </w:trPr>
        <w:tc>
          <w:tcPr>
            <w:tcW w:w="3188" w:type="dxa"/>
            <w:tcBorders>
              <w:left w:val="single" w:sz="4" w:space="0" w:color="auto"/>
              <w:bottom w:val="single" w:sz="4" w:space="0" w:color="auto"/>
              <w:right w:val="single" w:sz="4" w:space="0" w:color="auto"/>
            </w:tcBorders>
            <w:vAlign w:val="center"/>
            <w:hideMark/>
          </w:tcPr>
          <w:p w14:paraId="5B556B5A" w14:textId="77777777" w:rsidR="00364E62" w:rsidRPr="00632F4E" w:rsidRDefault="00364E62" w:rsidP="00364E62">
            <w:pPr>
              <w:jc w:val="center"/>
              <w:rPr>
                <w:rFonts w:ascii="宋体" w:hAnsi="宋体"/>
                <w:sz w:val="18"/>
                <w:szCs w:val="18"/>
              </w:rPr>
            </w:pPr>
            <w:r w:rsidRPr="00632F4E">
              <w:rPr>
                <w:rFonts w:ascii="宋体" w:hAnsi="宋体"/>
                <w:sz w:val="18"/>
                <w:szCs w:val="18"/>
              </w:rPr>
              <w:t>mm</w:t>
            </w:r>
          </w:p>
        </w:tc>
        <w:tc>
          <w:tcPr>
            <w:tcW w:w="3189" w:type="dxa"/>
            <w:tcBorders>
              <w:left w:val="single" w:sz="4" w:space="0" w:color="auto"/>
              <w:bottom w:val="single" w:sz="4" w:space="0" w:color="auto"/>
              <w:right w:val="single" w:sz="4" w:space="0" w:color="auto"/>
            </w:tcBorders>
            <w:vAlign w:val="center"/>
            <w:hideMark/>
          </w:tcPr>
          <w:p w14:paraId="77044E7B" w14:textId="77777777" w:rsidR="00364E62" w:rsidRPr="00632F4E" w:rsidRDefault="00364E62" w:rsidP="00364E62">
            <w:pPr>
              <w:jc w:val="center"/>
              <w:rPr>
                <w:rFonts w:ascii="宋体" w:hAnsi="宋体"/>
                <w:sz w:val="18"/>
                <w:szCs w:val="18"/>
              </w:rPr>
            </w:pPr>
            <w:r w:rsidRPr="00632F4E">
              <w:rPr>
                <w:rFonts w:ascii="宋体" w:hAnsi="宋体"/>
                <w:sz w:val="18"/>
                <w:szCs w:val="18"/>
              </w:rPr>
              <w:t>FG/Ch/Fr</w:t>
            </w:r>
          </w:p>
        </w:tc>
        <w:tc>
          <w:tcPr>
            <w:tcW w:w="3057" w:type="dxa"/>
            <w:vMerge/>
            <w:tcBorders>
              <w:top w:val="single" w:sz="8" w:space="0" w:color="auto"/>
              <w:left w:val="nil"/>
              <w:bottom w:val="single" w:sz="4" w:space="0" w:color="auto"/>
              <w:right w:val="single" w:sz="4" w:space="0" w:color="auto"/>
            </w:tcBorders>
            <w:vAlign w:val="center"/>
            <w:hideMark/>
          </w:tcPr>
          <w:p w14:paraId="7B43CF5F" w14:textId="77777777" w:rsidR="00364E62" w:rsidRPr="00632F4E" w:rsidRDefault="00364E62">
            <w:pPr>
              <w:widowControl/>
              <w:spacing w:line="240" w:lineRule="auto"/>
              <w:jc w:val="left"/>
              <w:rPr>
                <w:rFonts w:ascii="宋体" w:hAnsi="宋体"/>
                <w:sz w:val="18"/>
                <w:szCs w:val="18"/>
              </w:rPr>
            </w:pPr>
          </w:p>
        </w:tc>
      </w:tr>
      <w:tr w:rsidR="00364E62" w:rsidRPr="00364E62" w14:paraId="451A1785" w14:textId="77777777" w:rsidTr="00CD35F9">
        <w:trPr>
          <w:trHeight w:val="20"/>
        </w:trPr>
        <w:tc>
          <w:tcPr>
            <w:tcW w:w="3188" w:type="dxa"/>
            <w:tcBorders>
              <w:top w:val="single" w:sz="4" w:space="0" w:color="auto"/>
              <w:left w:val="single" w:sz="4" w:space="0" w:color="auto"/>
              <w:bottom w:val="nil"/>
              <w:right w:val="single" w:sz="4" w:space="0" w:color="auto"/>
            </w:tcBorders>
            <w:vAlign w:val="center"/>
            <w:hideMark/>
          </w:tcPr>
          <w:p w14:paraId="494782BE" w14:textId="77777777" w:rsidR="00364E62" w:rsidRPr="00632F4E" w:rsidRDefault="00364E62" w:rsidP="00364E62">
            <w:pPr>
              <w:jc w:val="center"/>
              <w:rPr>
                <w:rFonts w:ascii="宋体" w:hAnsi="宋体"/>
                <w:sz w:val="18"/>
                <w:szCs w:val="18"/>
              </w:rPr>
            </w:pPr>
            <w:r w:rsidRPr="00632F4E">
              <w:rPr>
                <w:rFonts w:ascii="宋体" w:hAnsi="宋体"/>
                <w:sz w:val="18"/>
                <w:szCs w:val="18"/>
              </w:rPr>
              <w:t>≤3.3</w:t>
            </w:r>
          </w:p>
        </w:tc>
        <w:tc>
          <w:tcPr>
            <w:tcW w:w="3189" w:type="dxa"/>
            <w:tcBorders>
              <w:top w:val="single" w:sz="4" w:space="0" w:color="auto"/>
              <w:left w:val="nil"/>
              <w:bottom w:val="nil"/>
              <w:right w:val="single" w:sz="4" w:space="0" w:color="auto"/>
            </w:tcBorders>
            <w:vAlign w:val="center"/>
            <w:hideMark/>
          </w:tcPr>
          <w:p w14:paraId="576F9242" w14:textId="77777777" w:rsidR="00364E62" w:rsidRPr="00632F4E" w:rsidRDefault="00364E62" w:rsidP="00364E62">
            <w:pPr>
              <w:jc w:val="center"/>
              <w:rPr>
                <w:rFonts w:ascii="宋体" w:hAnsi="宋体"/>
                <w:sz w:val="18"/>
                <w:szCs w:val="18"/>
              </w:rPr>
            </w:pPr>
            <w:r w:rsidRPr="00632F4E">
              <w:rPr>
                <w:rFonts w:ascii="宋体" w:hAnsi="宋体"/>
                <w:sz w:val="18"/>
                <w:szCs w:val="18"/>
              </w:rPr>
              <w:t>≤10</w:t>
            </w:r>
          </w:p>
        </w:tc>
        <w:tc>
          <w:tcPr>
            <w:tcW w:w="3057" w:type="dxa"/>
            <w:tcBorders>
              <w:top w:val="single" w:sz="4" w:space="0" w:color="auto"/>
              <w:left w:val="nil"/>
              <w:bottom w:val="nil"/>
              <w:right w:val="single" w:sz="4" w:space="0" w:color="auto"/>
            </w:tcBorders>
            <w:vAlign w:val="center"/>
            <w:hideMark/>
          </w:tcPr>
          <w:p w14:paraId="6E4AC2A5" w14:textId="77777777" w:rsidR="00364E62" w:rsidRPr="00632F4E" w:rsidRDefault="00364E62" w:rsidP="00364E62">
            <w:pPr>
              <w:jc w:val="center"/>
              <w:rPr>
                <w:rFonts w:ascii="宋体" w:hAnsi="宋体"/>
                <w:sz w:val="18"/>
                <w:szCs w:val="18"/>
              </w:rPr>
            </w:pPr>
            <w:r w:rsidRPr="00632F4E">
              <w:rPr>
                <w:rFonts w:ascii="宋体" w:hAnsi="宋体"/>
                <w:sz w:val="18"/>
                <w:szCs w:val="18"/>
              </w:rPr>
              <w:t>公称球囊容积</w:t>
            </w:r>
          </w:p>
        </w:tc>
      </w:tr>
      <w:tr w:rsidR="00364E62" w:rsidRPr="00364E62" w14:paraId="441EB527" w14:textId="77777777" w:rsidTr="00364E62">
        <w:trPr>
          <w:trHeight w:val="20"/>
        </w:trPr>
        <w:tc>
          <w:tcPr>
            <w:tcW w:w="3188" w:type="dxa"/>
            <w:tcBorders>
              <w:top w:val="nil"/>
              <w:left w:val="single" w:sz="4" w:space="0" w:color="auto"/>
              <w:bottom w:val="nil"/>
              <w:right w:val="single" w:sz="4" w:space="0" w:color="auto"/>
            </w:tcBorders>
            <w:vAlign w:val="center"/>
            <w:hideMark/>
          </w:tcPr>
          <w:p w14:paraId="15053298" w14:textId="77777777" w:rsidR="00364E62" w:rsidRPr="00632F4E" w:rsidRDefault="00364E62" w:rsidP="00364E62">
            <w:pPr>
              <w:jc w:val="center"/>
              <w:rPr>
                <w:rFonts w:ascii="宋体" w:hAnsi="宋体"/>
                <w:sz w:val="18"/>
                <w:szCs w:val="18"/>
              </w:rPr>
            </w:pPr>
            <w:r w:rsidRPr="00632F4E">
              <w:rPr>
                <w:rFonts w:ascii="宋体" w:hAnsi="宋体"/>
                <w:sz w:val="18"/>
                <w:szCs w:val="18"/>
              </w:rPr>
              <w:t>4.0～4.7</w:t>
            </w:r>
          </w:p>
        </w:tc>
        <w:tc>
          <w:tcPr>
            <w:tcW w:w="3189" w:type="dxa"/>
            <w:tcBorders>
              <w:top w:val="nil"/>
              <w:left w:val="nil"/>
              <w:bottom w:val="nil"/>
              <w:right w:val="single" w:sz="4" w:space="0" w:color="auto"/>
            </w:tcBorders>
            <w:vAlign w:val="center"/>
            <w:hideMark/>
          </w:tcPr>
          <w:p w14:paraId="0372AC91" w14:textId="77777777" w:rsidR="00364E62" w:rsidRPr="00632F4E" w:rsidRDefault="00364E62" w:rsidP="00364E62">
            <w:pPr>
              <w:jc w:val="center"/>
              <w:rPr>
                <w:rFonts w:ascii="宋体" w:hAnsi="宋体"/>
                <w:sz w:val="18"/>
                <w:szCs w:val="18"/>
              </w:rPr>
            </w:pPr>
            <w:r w:rsidRPr="00632F4E">
              <w:rPr>
                <w:rFonts w:ascii="宋体" w:hAnsi="宋体"/>
                <w:sz w:val="18"/>
                <w:szCs w:val="18"/>
              </w:rPr>
              <w:t>12～14</w:t>
            </w:r>
          </w:p>
        </w:tc>
        <w:tc>
          <w:tcPr>
            <w:tcW w:w="3057" w:type="dxa"/>
            <w:tcBorders>
              <w:top w:val="nil"/>
              <w:left w:val="nil"/>
              <w:bottom w:val="nil"/>
              <w:right w:val="single" w:sz="4" w:space="0" w:color="auto"/>
            </w:tcBorders>
            <w:vAlign w:val="center"/>
            <w:hideMark/>
          </w:tcPr>
          <w:p w14:paraId="6152E4C1" w14:textId="77777777" w:rsidR="00364E62" w:rsidRPr="00632F4E" w:rsidRDefault="00364E62" w:rsidP="00364E62">
            <w:pPr>
              <w:jc w:val="center"/>
              <w:rPr>
                <w:rFonts w:ascii="宋体" w:hAnsi="宋体"/>
                <w:sz w:val="18"/>
                <w:szCs w:val="18"/>
              </w:rPr>
            </w:pPr>
            <w:r w:rsidRPr="00632F4E">
              <w:rPr>
                <w:rFonts w:ascii="宋体" w:hAnsi="宋体"/>
                <w:sz w:val="18"/>
                <w:szCs w:val="18"/>
              </w:rPr>
              <w:t>1.2 ×公称球囊容积</w:t>
            </w:r>
          </w:p>
        </w:tc>
      </w:tr>
      <w:tr w:rsidR="00364E62" w:rsidRPr="00364E62" w14:paraId="0BD28DDA" w14:textId="77777777" w:rsidTr="00364E62">
        <w:trPr>
          <w:trHeight w:val="20"/>
        </w:trPr>
        <w:tc>
          <w:tcPr>
            <w:tcW w:w="3188" w:type="dxa"/>
            <w:tcBorders>
              <w:top w:val="nil"/>
              <w:left w:val="single" w:sz="4" w:space="0" w:color="auto"/>
              <w:bottom w:val="single" w:sz="4" w:space="0" w:color="auto"/>
              <w:right w:val="single" w:sz="4" w:space="0" w:color="auto"/>
            </w:tcBorders>
            <w:vAlign w:val="center"/>
            <w:hideMark/>
          </w:tcPr>
          <w:p w14:paraId="6918685D" w14:textId="77777777" w:rsidR="00364E62" w:rsidRPr="00632F4E" w:rsidRDefault="00364E62" w:rsidP="00364E62">
            <w:pPr>
              <w:jc w:val="center"/>
              <w:rPr>
                <w:rFonts w:ascii="宋体" w:hAnsi="宋体"/>
                <w:sz w:val="18"/>
                <w:szCs w:val="18"/>
              </w:rPr>
            </w:pPr>
            <w:r w:rsidRPr="00632F4E">
              <w:rPr>
                <w:rFonts w:ascii="宋体" w:hAnsi="宋体"/>
                <w:sz w:val="18"/>
                <w:szCs w:val="18"/>
              </w:rPr>
              <w:t>5.3～10.0</w:t>
            </w:r>
          </w:p>
        </w:tc>
        <w:tc>
          <w:tcPr>
            <w:tcW w:w="3189" w:type="dxa"/>
            <w:tcBorders>
              <w:top w:val="nil"/>
              <w:left w:val="nil"/>
              <w:bottom w:val="single" w:sz="4" w:space="0" w:color="auto"/>
              <w:right w:val="single" w:sz="4" w:space="0" w:color="auto"/>
            </w:tcBorders>
            <w:vAlign w:val="center"/>
            <w:hideMark/>
          </w:tcPr>
          <w:p w14:paraId="6868B7C3" w14:textId="77777777" w:rsidR="00364E62" w:rsidRPr="00632F4E" w:rsidRDefault="00364E62" w:rsidP="00364E62">
            <w:pPr>
              <w:jc w:val="center"/>
              <w:rPr>
                <w:rFonts w:ascii="宋体" w:hAnsi="宋体"/>
                <w:sz w:val="18"/>
                <w:szCs w:val="18"/>
              </w:rPr>
            </w:pPr>
            <w:r w:rsidRPr="00632F4E">
              <w:rPr>
                <w:rFonts w:ascii="宋体" w:hAnsi="宋体"/>
                <w:sz w:val="18"/>
                <w:szCs w:val="18"/>
              </w:rPr>
              <w:t>16～30</w:t>
            </w:r>
          </w:p>
        </w:tc>
        <w:tc>
          <w:tcPr>
            <w:tcW w:w="3057" w:type="dxa"/>
            <w:tcBorders>
              <w:top w:val="nil"/>
              <w:left w:val="nil"/>
              <w:bottom w:val="single" w:sz="4" w:space="0" w:color="auto"/>
              <w:right w:val="single" w:sz="4" w:space="0" w:color="auto"/>
            </w:tcBorders>
            <w:vAlign w:val="center"/>
            <w:hideMark/>
          </w:tcPr>
          <w:p w14:paraId="145E96F9" w14:textId="77777777" w:rsidR="00364E62" w:rsidRPr="00632F4E" w:rsidRDefault="00364E62" w:rsidP="00364E62">
            <w:pPr>
              <w:jc w:val="center"/>
              <w:rPr>
                <w:rFonts w:ascii="宋体" w:hAnsi="宋体"/>
                <w:sz w:val="18"/>
                <w:szCs w:val="18"/>
              </w:rPr>
            </w:pPr>
            <w:r w:rsidRPr="00632F4E">
              <w:rPr>
                <w:rFonts w:ascii="宋体" w:hAnsi="宋体"/>
                <w:sz w:val="18"/>
                <w:szCs w:val="18"/>
              </w:rPr>
              <w:t>1.5 ×公称球囊容积</w:t>
            </w:r>
          </w:p>
        </w:tc>
      </w:tr>
    </w:tbl>
    <w:p w14:paraId="60A5C3CB" w14:textId="77777777" w:rsidR="00364E62" w:rsidRPr="00364E62" w:rsidRDefault="00364E62" w:rsidP="00364E62">
      <w:pPr>
        <w:pStyle w:val="aff"/>
        <w:numPr>
          <w:ilvl w:val="0"/>
          <w:numId w:val="0"/>
        </w:numPr>
        <w:spacing w:before="120" w:after="120"/>
        <w:ind w:left="420"/>
        <w:jc w:val="both"/>
        <w:rPr>
          <w:rFonts w:ascii="Calibri" w:hAnsi="Calibri"/>
        </w:rPr>
      </w:pPr>
    </w:p>
    <w:p w14:paraId="00A325F1" w14:textId="2E752F56" w:rsidR="00364E62" w:rsidRPr="00364E62" w:rsidRDefault="00364E62" w:rsidP="00364E62">
      <w:pPr>
        <w:pStyle w:val="aff"/>
        <w:spacing w:before="120" w:after="120"/>
        <w:rPr>
          <w:rFonts w:ascii="Calibri" w:hAnsi="Calibri"/>
        </w:rPr>
      </w:pPr>
      <w:r>
        <w:t>球囊试验回收百分率</w:t>
      </w:r>
    </w:p>
    <w:tbl>
      <w:tblPr>
        <w:tblW w:w="6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3401"/>
      </w:tblGrid>
      <w:tr w:rsidR="00364E62" w14:paraId="0C194290" w14:textId="77777777" w:rsidTr="00364E62">
        <w:trPr>
          <w:trHeight w:val="320"/>
          <w:jc w:val="center"/>
        </w:trPr>
        <w:tc>
          <w:tcPr>
            <w:tcW w:w="3402" w:type="dxa"/>
            <w:tcBorders>
              <w:top w:val="single" w:sz="6" w:space="0" w:color="auto"/>
              <w:left w:val="single" w:sz="6" w:space="0" w:color="auto"/>
              <w:bottom w:val="single" w:sz="4" w:space="0" w:color="auto"/>
              <w:right w:val="single" w:sz="6" w:space="0" w:color="auto"/>
            </w:tcBorders>
            <w:vAlign w:val="center"/>
            <w:hideMark/>
          </w:tcPr>
          <w:p w14:paraId="0DF34540" w14:textId="77777777" w:rsidR="00364E62" w:rsidRPr="00632F4E" w:rsidRDefault="00364E62">
            <w:pPr>
              <w:jc w:val="center"/>
              <w:rPr>
                <w:rFonts w:ascii="宋体" w:hAnsi="宋体"/>
                <w:sz w:val="18"/>
                <w:szCs w:val="18"/>
              </w:rPr>
            </w:pPr>
            <w:r w:rsidRPr="00632F4E">
              <w:rPr>
                <w:rFonts w:ascii="宋体" w:hAnsi="宋体"/>
                <w:sz w:val="18"/>
                <w:szCs w:val="18"/>
              </w:rPr>
              <w:t>公称球囊容积</w:t>
            </w:r>
          </w:p>
          <w:p w14:paraId="48B472A8" w14:textId="77777777" w:rsidR="00364E62" w:rsidRPr="00632F4E" w:rsidRDefault="00364E62">
            <w:pPr>
              <w:jc w:val="center"/>
              <w:rPr>
                <w:rFonts w:ascii="宋体" w:hAnsi="宋体"/>
                <w:sz w:val="18"/>
                <w:szCs w:val="18"/>
              </w:rPr>
            </w:pPr>
            <w:r w:rsidRPr="00632F4E">
              <w:rPr>
                <w:rFonts w:ascii="宋体" w:hAnsi="宋体"/>
                <w:sz w:val="18"/>
                <w:szCs w:val="18"/>
              </w:rPr>
              <w:t>mL</w:t>
            </w:r>
          </w:p>
        </w:tc>
        <w:tc>
          <w:tcPr>
            <w:tcW w:w="3401" w:type="dxa"/>
            <w:tcBorders>
              <w:top w:val="single" w:sz="6" w:space="0" w:color="auto"/>
              <w:left w:val="nil"/>
              <w:bottom w:val="single" w:sz="4" w:space="0" w:color="auto"/>
              <w:right w:val="single" w:sz="6" w:space="0" w:color="auto"/>
            </w:tcBorders>
            <w:vAlign w:val="center"/>
            <w:hideMark/>
          </w:tcPr>
          <w:p w14:paraId="4D9F642B" w14:textId="77777777" w:rsidR="00364E62" w:rsidRPr="00632F4E" w:rsidRDefault="00364E62">
            <w:pPr>
              <w:jc w:val="center"/>
              <w:rPr>
                <w:rFonts w:ascii="宋体" w:hAnsi="宋体"/>
                <w:sz w:val="18"/>
                <w:szCs w:val="18"/>
              </w:rPr>
            </w:pPr>
            <w:r w:rsidRPr="00632F4E">
              <w:rPr>
                <w:rFonts w:ascii="宋体" w:hAnsi="宋体"/>
                <w:sz w:val="18"/>
                <w:szCs w:val="18"/>
              </w:rPr>
              <w:t>试验体积回收最小百分比</w:t>
            </w:r>
          </w:p>
          <w:p w14:paraId="76D2B290" w14:textId="77777777" w:rsidR="00364E62" w:rsidRPr="00632F4E" w:rsidRDefault="00364E62">
            <w:pPr>
              <w:jc w:val="center"/>
              <w:rPr>
                <w:rFonts w:ascii="宋体" w:hAnsi="宋体"/>
                <w:sz w:val="18"/>
                <w:szCs w:val="18"/>
              </w:rPr>
            </w:pPr>
            <w:r w:rsidRPr="00632F4E">
              <w:rPr>
                <w:rFonts w:ascii="宋体" w:hAnsi="宋体"/>
                <w:sz w:val="18"/>
                <w:szCs w:val="18"/>
              </w:rPr>
              <w:t>%</w:t>
            </w:r>
          </w:p>
        </w:tc>
      </w:tr>
      <w:tr w:rsidR="00364E62" w14:paraId="22ADE905" w14:textId="77777777" w:rsidTr="00364E62">
        <w:trPr>
          <w:trHeight w:val="271"/>
          <w:jc w:val="center"/>
        </w:trPr>
        <w:tc>
          <w:tcPr>
            <w:tcW w:w="3402" w:type="dxa"/>
            <w:tcBorders>
              <w:top w:val="single" w:sz="4" w:space="0" w:color="auto"/>
              <w:left w:val="single" w:sz="4" w:space="0" w:color="auto"/>
              <w:bottom w:val="nil"/>
              <w:right w:val="single" w:sz="4" w:space="0" w:color="auto"/>
            </w:tcBorders>
            <w:vAlign w:val="center"/>
            <w:hideMark/>
          </w:tcPr>
          <w:p w14:paraId="401B58B7" w14:textId="77777777" w:rsidR="00364E62" w:rsidRPr="00632F4E" w:rsidRDefault="00364E62">
            <w:pPr>
              <w:jc w:val="center"/>
              <w:rPr>
                <w:rFonts w:ascii="宋体" w:hAnsi="宋体"/>
                <w:sz w:val="18"/>
                <w:szCs w:val="18"/>
              </w:rPr>
            </w:pPr>
            <w:r w:rsidRPr="00632F4E">
              <w:rPr>
                <w:rFonts w:ascii="宋体" w:hAnsi="宋体"/>
                <w:sz w:val="18"/>
                <w:szCs w:val="18"/>
              </w:rPr>
              <w:t>3</w:t>
            </w:r>
          </w:p>
        </w:tc>
        <w:tc>
          <w:tcPr>
            <w:tcW w:w="3401" w:type="dxa"/>
            <w:tcBorders>
              <w:top w:val="single" w:sz="4" w:space="0" w:color="auto"/>
              <w:left w:val="nil"/>
              <w:bottom w:val="nil"/>
              <w:right w:val="single" w:sz="4" w:space="0" w:color="auto"/>
            </w:tcBorders>
            <w:vAlign w:val="center"/>
            <w:hideMark/>
          </w:tcPr>
          <w:p w14:paraId="74274C7A" w14:textId="77777777" w:rsidR="00364E62" w:rsidRPr="00632F4E" w:rsidRDefault="00364E62">
            <w:pPr>
              <w:jc w:val="center"/>
              <w:rPr>
                <w:rFonts w:ascii="宋体" w:hAnsi="宋体"/>
                <w:sz w:val="18"/>
                <w:szCs w:val="18"/>
              </w:rPr>
            </w:pPr>
            <w:r w:rsidRPr="00632F4E">
              <w:rPr>
                <w:rFonts w:ascii="宋体" w:hAnsi="宋体"/>
                <w:sz w:val="18"/>
                <w:szCs w:val="18"/>
              </w:rPr>
              <w:t>50</w:t>
            </w:r>
          </w:p>
        </w:tc>
      </w:tr>
      <w:tr w:rsidR="00364E62" w14:paraId="34B69846" w14:textId="77777777" w:rsidTr="00364E62">
        <w:trPr>
          <w:trHeight w:val="435"/>
          <w:jc w:val="center"/>
        </w:trPr>
        <w:tc>
          <w:tcPr>
            <w:tcW w:w="3402" w:type="dxa"/>
            <w:tcBorders>
              <w:top w:val="nil"/>
              <w:left w:val="single" w:sz="4" w:space="0" w:color="auto"/>
              <w:bottom w:val="nil"/>
              <w:right w:val="single" w:sz="4" w:space="0" w:color="auto"/>
            </w:tcBorders>
            <w:vAlign w:val="center"/>
            <w:hideMark/>
          </w:tcPr>
          <w:p w14:paraId="04D132AC" w14:textId="77777777" w:rsidR="00364E62" w:rsidRPr="00632F4E" w:rsidRDefault="00364E62">
            <w:pPr>
              <w:jc w:val="center"/>
              <w:rPr>
                <w:rFonts w:ascii="宋体" w:hAnsi="宋体"/>
                <w:sz w:val="18"/>
                <w:szCs w:val="18"/>
              </w:rPr>
            </w:pPr>
            <w:r w:rsidRPr="00632F4E">
              <w:rPr>
                <w:rFonts w:ascii="宋体" w:hAnsi="宋体"/>
                <w:sz w:val="18"/>
                <w:szCs w:val="18"/>
              </w:rPr>
              <w:t>5</w:t>
            </w:r>
          </w:p>
        </w:tc>
        <w:tc>
          <w:tcPr>
            <w:tcW w:w="3401" w:type="dxa"/>
            <w:tcBorders>
              <w:top w:val="nil"/>
              <w:left w:val="nil"/>
              <w:bottom w:val="nil"/>
              <w:right w:val="single" w:sz="4" w:space="0" w:color="auto"/>
            </w:tcBorders>
            <w:vAlign w:val="center"/>
            <w:hideMark/>
          </w:tcPr>
          <w:p w14:paraId="68919965" w14:textId="77777777" w:rsidR="00364E62" w:rsidRPr="00632F4E" w:rsidRDefault="00364E62">
            <w:pPr>
              <w:jc w:val="center"/>
              <w:rPr>
                <w:rFonts w:ascii="宋体" w:hAnsi="宋体"/>
                <w:sz w:val="18"/>
                <w:szCs w:val="18"/>
              </w:rPr>
            </w:pPr>
            <w:r w:rsidRPr="00632F4E">
              <w:rPr>
                <w:rFonts w:ascii="宋体" w:hAnsi="宋体"/>
                <w:sz w:val="18"/>
                <w:szCs w:val="18"/>
              </w:rPr>
              <w:t>55</w:t>
            </w:r>
          </w:p>
        </w:tc>
      </w:tr>
      <w:tr w:rsidR="00364E62" w14:paraId="7B5C8581" w14:textId="77777777" w:rsidTr="00364E62">
        <w:trPr>
          <w:trHeight w:val="259"/>
          <w:jc w:val="center"/>
        </w:trPr>
        <w:tc>
          <w:tcPr>
            <w:tcW w:w="3402" w:type="dxa"/>
            <w:tcBorders>
              <w:top w:val="nil"/>
              <w:left w:val="single" w:sz="4" w:space="0" w:color="auto"/>
              <w:bottom w:val="nil"/>
              <w:right w:val="single" w:sz="4" w:space="0" w:color="auto"/>
            </w:tcBorders>
            <w:vAlign w:val="center"/>
            <w:hideMark/>
          </w:tcPr>
          <w:p w14:paraId="5BFC9470" w14:textId="77777777" w:rsidR="00364E62" w:rsidRPr="00632F4E" w:rsidRDefault="00364E62">
            <w:pPr>
              <w:jc w:val="center"/>
              <w:rPr>
                <w:rFonts w:ascii="宋体" w:hAnsi="宋体"/>
                <w:sz w:val="18"/>
                <w:szCs w:val="18"/>
              </w:rPr>
            </w:pPr>
            <w:r w:rsidRPr="00632F4E">
              <w:rPr>
                <w:rFonts w:ascii="宋体" w:hAnsi="宋体"/>
                <w:sz w:val="18"/>
                <w:szCs w:val="18"/>
              </w:rPr>
              <w:t>10</w:t>
            </w:r>
          </w:p>
        </w:tc>
        <w:tc>
          <w:tcPr>
            <w:tcW w:w="3401" w:type="dxa"/>
            <w:tcBorders>
              <w:top w:val="nil"/>
              <w:left w:val="nil"/>
              <w:bottom w:val="nil"/>
              <w:right w:val="single" w:sz="4" w:space="0" w:color="auto"/>
            </w:tcBorders>
            <w:vAlign w:val="center"/>
            <w:hideMark/>
          </w:tcPr>
          <w:p w14:paraId="03D772D2" w14:textId="77777777" w:rsidR="00364E62" w:rsidRPr="00632F4E" w:rsidRDefault="00364E62">
            <w:pPr>
              <w:jc w:val="center"/>
              <w:rPr>
                <w:rFonts w:ascii="宋体" w:hAnsi="宋体"/>
                <w:sz w:val="18"/>
                <w:szCs w:val="18"/>
              </w:rPr>
            </w:pPr>
            <w:r w:rsidRPr="00632F4E">
              <w:rPr>
                <w:rFonts w:ascii="宋体" w:hAnsi="宋体"/>
                <w:sz w:val="18"/>
                <w:szCs w:val="18"/>
              </w:rPr>
              <w:t>75</w:t>
            </w:r>
          </w:p>
        </w:tc>
      </w:tr>
      <w:tr w:rsidR="00364E62" w14:paraId="68DC2C4C" w14:textId="77777777" w:rsidTr="00364E62">
        <w:trPr>
          <w:trHeight w:val="315"/>
          <w:jc w:val="center"/>
        </w:trPr>
        <w:tc>
          <w:tcPr>
            <w:tcW w:w="3402" w:type="dxa"/>
            <w:tcBorders>
              <w:top w:val="nil"/>
              <w:left w:val="single" w:sz="4" w:space="0" w:color="auto"/>
              <w:bottom w:val="nil"/>
              <w:right w:val="single" w:sz="4" w:space="0" w:color="auto"/>
            </w:tcBorders>
            <w:vAlign w:val="center"/>
            <w:hideMark/>
          </w:tcPr>
          <w:p w14:paraId="277A8DF1" w14:textId="77777777" w:rsidR="00364E62" w:rsidRPr="00632F4E" w:rsidRDefault="00364E62">
            <w:pPr>
              <w:jc w:val="center"/>
              <w:rPr>
                <w:rFonts w:ascii="宋体" w:hAnsi="宋体"/>
                <w:sz w:val="18"/>
                <w:szCs w:val="18"/>
              </w:rPr>
            </w:pPr>
            <w:r w:rsidRPr="00632F4E">
              <w:rPr>
                <w:rFonts w:ascii="宋体" w:hAnsi="宋体"/>
                <w:sz w:val="18"/>
                <w:szCs w:val="18"/>
              </w:rPr>
              <w:t>15</w:t>
            </w:r>
          </w:p>
        </w:tc>
        <w:tc>
          <w:tcPr>
            <w:tcW w:w="3401" w:type="dxa"/>
            <w:tcBorders>
              <w:top w:val="nil"/>
              <w:left w:val="nil"/>
              <w:bottom w:val="nil"/>
              <w:right w:val="single" w:sz="4" w:space="0" w:color="auto"/>
            </w:tcBorders>
            <w:vAlign w:val="center"/>
            <w:hideMark/>
          </w:tcPr>
          <w:p w14:paraId="23A41591" w14:textId="77777777" w:rsidR="00364E62" w:rsidRPr="00632F4E" w:rsidRDefault="00364E62">
            <w:pPr>
              <w:jc w:val="center"/>
              <w:rPr>
                <w:rFonts w:ascii="宋体" w:hAnsi="宋体"/>
                <w:sz w:val="18"/>
                <w:szCs w:val="18"/>
              </w:rPr>
            </w:pPr>
            <w:r w:rsidRPr="00632F4E">
              <w:rPr>
                <w:rFonts w:ascii="宋体" w:hAnsi="宋体"/>
                <w:sz w:val="18"/>
                <w:szCs w:val="18"/>
              </w:rPr>
              <w:t>75</w:t>
            </w:r>
          </w:p>
        </w:tc>
      </w:tr>
      <w:tr w:rsidR="00364E62" w14:paraId="226ADE3D" w14:textId="77777777" w:rsidTr="00364E62">
        <w:trPr>
          <w:trHeight w:val="315"/>
          <w:jc w:val="center"/>
        </w:trPr>
        <w:tc>
          <w:tcPr>
            <w:tcW w:w="3402" w:type="dxa"/>
            <w:tcBorders>
              <w:top w:val="nil"/>
              <w:left w:val="single" w:sz="4" w:space="0" w:color="auto"/>
              <w:bottom w:val="nil"/>
              <w:right w:val="single" w:sz="4" w:space="0" w:color="auto"/>
            </w:tcBorders>
            <w:vAlign w:val="center"/>
            <w:hideMark/>
          </w:tcPr>
          <w:p w14:paraId="619C4A88" w14:textId="77777777" w:rsidR="00364E62" w:rsidRPr="00632F4E" w:rsidRDefault="00364E62">
            <w:pPr>
              <w:jc w:val="center"/>
              <w:rPr>
                <w:rFonts w:ascii="宋体" w:hAnsi="宋体"/>
                <w:sz w:val="18"/>
                <w:szCs w:val="18"/>
              </w:rPr>
            </w:pPr>
            <w:r w:rsidRPr="00632F4E">
              <w:rPr>
                <w:rFonts w:ascii="宋体" w:hAnsi="宋体"/>
                <w:sz w:val="18"/>
                <w:szCs w:val="18"/>
              </w:rPr>
              <w:t>20</w:t>
            </w:r>
          </w:p>
        </w:tc>
        <w:tc>
          <w:tcPr>
            <w:tcW w:w="3401" w:type="dxa"/>
            <w:tcBorders>
              <w:top w:val="nil"/>
              <w:left w:val="nil"/>
              <w:bottom w:val="nil"/>
              <w:right w:val="single" w:sz="4" w:space="0" w:color="auto"/>
            </w:tcBorders>
            <w:vAlign w:val="center"/>
            <w:hideMark/>
          </w:tcPr>
          <w:p w14:paraId="43E424F7" w14:textId="77777777" w:rsidR="00364E62" w:rsidRPr="00632F4E" w:rsidRDefault="00364E62">
            <w:pPr>
              <w:jc w:val="center"/>
              <w:rPr>
                <w:rFonts w:ascii="宋体" w:hAnsi="宋体"/>
                <w:sz w:val="18"/>
                <w:szCs w:val="18"/>
              </w:rPr>
            </w:pPr>
            <w:r w:rsidRPr="00632F4E">
              <w:rPr>
                <w:rFonts w:ascii="宋体" w:hAnsi="宋体"/>
                <w:sz w:val="18"/>
                <w:szCs w:val="18"/>
              </w:rPr>
              <w:t>80</w:t>
            </w:r>
          </w:p>
        </w:tc>
      </w:tr>
      <w:tr w:rsidR="00364E62" w14:paraId="2F6B2F37" w14:textId="77777777" w:rsidTr="00364E62">
        <w:trPr>
          <w:trHeight w:val="345"/>
          <w:jc w:val="center"/>
        </w:trPr>
        <w:tc>
          <w:tcPr>
            <w:tcW w:w="3402" w:type="dxa"/>
            <w:tcBorders>
              <w:top w:val="nil"/>
              <w:left w:val="single" w:sz="4" w:space="0" w:color="auto"/>
              <w:bottom w:val="single" w:sz="4" w:space="0" w:color="auto"/>
              <w:right w:val="single" w:sz="4" w:space="0" w:color="auto"/>
            </w:tcBorders>
            <w:vAlign w:val="center"/>
            <w:hideMark/>
          </w:tcPr>
          <w:p w14:paraId="78DCA113" w14:textId="77777777" w:rsidR="00364E62" w:rsidRPr="00632F4E" w:rsidRDefault="00364E62">
            <w:pPr>
              <w:jc w:val="center"/>
              <w:rPr>
                <w:rFonts w:ascii="宋体" w:hAnsi="宋体"/>
                <w:sz w:val="18"/>
                <w:szCs w:val="18"/>
              </w:rPr>
            </w:pPr>
            <w:r w:rsidRPr="00632F4E">
              <w:rPr>
                <w:rFonts w:ascii="宋体" w:hAnsi="宋体"/>
                <w:sz w:val="18"/>
                <w:szCs w:val="18"/>
              </w:rPr>
              <w:t>30及以上</w:t>
            </w:r>
          </w:p>
        </w:tc>
        <w:tc>
          <w:tcPr>
            <w:tcW w:w="3401" w:type="dxa"/>
            <w:tcBorders>
              <w:top w:val="nil"/>
              <w:left w:val="nil"/>
              <w:bottom w:val="single" w:sz="4" w:space="0" w:color="auto"/>
              <w:right w:val="single" w:sz="4" w:space="0" w:color="auto"/>
            </w:tcBorders>
            <w:vAlign w:val="center"/>
            <w:hideMark/>
          </w:tcPr>
          <w:p w14:paraId="431C4AB7" w14:textId="77777777" w:rsidR="00364E62" w:rsidRPr="00632F4E" w:rsidRDefault="00364E62">
            <w:pPr>
              <w:jc w:val="center"/>
              <w:rPr>
                <w:rFonts w:ascii="宋体" w:hAnsi="宋体"/>
                <w:sz w:val="18"/>
                <w:szCs w:val="18"/>
              </w:rPr>
            </w:pPr>
            <w:r w:rsidRPr="00632F4E">
              <w:rPr>
                <w:rFonts w:ascii="宋体" w:hAnsi="宋体"/>
                <w:sz w:val="18"/>
                <w:szCs w:val="18"/>
              </w:rPr>
              <w:t>80</w:t>
            </w:r>
          </w:p>
        </w:tc>
      </w:tr>
    </w:tbl>
    <w:p w14:paraId="1682C8C4" w14:textId="7121539E" w:rsidR="00364E62" w:rsidRDefault="00364E62" w:rsidP="00364E62"/>
    <w:p w14:paraId="325CD7C1" w14:textId="348208BB" w:rsidR="00364E62" w:rsidRPr="00364E62" w:rsidRDefault="00364E62" w:rsidP="00364E62">
      <w:pPr>
        <w:pStyle w:val="aff4"/>
        <w:spacing w:beforeLines="100" w:before="240" w:afterLines="100" w:after="240"/>
      </w:pPr>
      <w:r w:rsidRPr="00364E62">
        <w:rPr>
          <w:rFonts w:hint="eastAsia"/>
        </w:rPr>
        <w:t>试验报告</w:t>
      </w:r>
    </w:p>
    <w:p w14:paraId="2ECDC4B5" w14:textId="77777777" w:rsidR="00364E62" w:rsidRPr="00364E62" w:rsidRDefault="00364E62" w:rsidP="00364E62">
      <w:pPr>
        <w:spacing w:line="360" w:lineRule="auto"/>
        <w:ind w:firstLine="420"/>
        <w:rPr>
          <w:rFonts w:ascii="宋体" w:hAnsi="宋体"/>
        </w:rPr>
      </w:pPr>
      <w:r>
        <w:rPr>
          <w:rFonts w:ascii="宋体" w:hAnsi="宋体"/>
        </w:rPr>
        <w:t>试验报告应包含以下信息：</w:t>
      </w:r>
    </w:p>
    <w:p w14:paraId="27001312" w14:textId="7A165288" w:rsidR="00364E62" w:rsidRDefault="00364E62" w:rsidP="001873A6">
      <w:pPr>
        <w:pStyle w:val="af5"/>
        <w:numPr>
          <w:ilvl w:val="0"/>
          <w:numId w:val="36"/>
        </w:numPr>
        <w:spacing w:line="360" w:lineRule="auto"/>
        <w:ind w:left="425" w:firstLine="0"/>
      </w:pPr>
      <w:r w:rsidRPr="00364E62">
        <w:t>亲水涂层乳胶导尿管识别，包括球囊容积标称规格；</w:t>
      </w:r>
    </w:p>
    <w:p w14:paraId="48E85FAC" w14:textId="202E0063" w:rsidR="00364E62" w:rsidRDefault="00364E62" w:rsidP="00E10A69">
      <w:pPr>
        <w:pStyle w:val="af5"/>
        <w:spacing w:line="360" w:lineRule="auto"/>
        <w:ind w:left="425" w:firstLine="0"/>
      </w:pPr>
      <w:r w:rsidRPr="00364E62">
        <w:t>通过阀回收的液体体积，用充入体积的百分比表示。</w:t>
      </w:r>
    </w:p>
    <w:p w14:paraId="618DF7CA" w14:textId="14F9E91D" w:rsidR="00364E62" w:rsidRPr="00B45E0E" w:rsidRDefault="00364E62" w:rsidP="00B45E0E">
      <w:pPr>
        <w:pStyle w:val="aff4"/>
        <w:spacing w:beforeLines="100" w:before="240" w:afterLines="100" w:after="240"/>
      </w:pPr>
      <w:r w:rsidRPr="00B45E0E">
        <w:rPr>
          <w:rFonts w:hint="eastAsia"/>
        </w:rPr>
        <w:t>结果判定</w:t>
      </w:r>
    </w:p>
    <w:p w14:paraId="1E67DF2B" w14:textId="77777777" w:rsidR="00364E62" w:rsidRPr="00B45E0E" w:rsidRDefault="00364E62" w:rsidP="00B45E0E">
      <w:pPr>
        <w:spacing w:line="360" w:lineRule="auto"/>
        <w:ind w:firstLineChars="200" w:firstLine="420"/>
        <w:rPr>
          <w:rFonts w:ascii="宋体" w:hAnsi="宋体"/>
        </w:rPr>
      </w:pPr>
      <w:r>
        <w:rPr>
          <w:rFonts w:ascii="宋体" w:hAnsi="宋体"/>
        </w:rPr>
        <w:t>水的回收率不应低于表</w:t>
      </w:r>
      <w:r w:rsidRPr="00B45E0E">
        <w:rPr>
          <w:rFonts w:ascii="宋体" w:hAnsi="宋体"/>
        </w:rPr>
        <w:t>D.2</w:t>
      </w:r>
      <w:r>
        <w:rPr>
          <w:rFonts w:ascii="宋体" w:hAnsi="宋体"/>
        </w:rPr>
        <w:t>的规定，判定合格。</w:t>
      </w:r>
    </w:p>
    <w:p w14:paraId="35A9C740" w14:textId="77777777" w:rsidR="00B45E0E" w:rsidRDefault="00B45E0E" w:rsidP="00962F1F">
      <w:pPr>
        <w:spacing w:beforeLines="50" w:before="120" w:afterLines="50" w:after="120" w:line="360" w:lineRule="auto"/>
        <w:rPr>
          <w:rFonts w:ascii="宋体" w:hAnsi="宋体"/>
        </w:rPr>
        <w:sectPr w:rsidR="00B45E0E" w:rsidSect="003D6A37">
          <w:pgSz w:w="11906" w:h="16838" w:code="9"/>
          <w:pgMar w:top="2410" w:right="1134" w:bottom="1134" w:left="1134" w:header="1418" w:footer="1134" w:gutter="284"/>
          <w:cols w:space="425"/>
          <w:formProt w:val="0"/>
          <w:docGrid w:linePitch="312"/>
        </w:sectPr>
      </w:pPr>
    </w:p>
    <w:p w14:paraId="49823CE9" w14:textId="60A5960E" w:rsidR="00B45E0E" w:rsidRDefault="00B45E0E" w:rsidP="00B45E0E">
      <w:pPr>
        <w:pStyle w:val="af8"/>
        <w:rPr>
          <w:vanish w:val="0"/>
        </w:rPr>
      </w:pPr>
    </w:p>
    <w:p w14:paraId="4B7A88E7" w14:textId="4ED23177" w:rsidR="00B45E0E" w:rsidRDefault="00B45E0E" w:rsidP="00B45E0E">
      <w:pPr>
        <w:pStyle w:val="afe"/>
        <w:rPr>
          <w:vanish w:val="0"/>
        </w:rPr>
      </w:pPr>
    </w:p>
    <w:p w14:paraId="338BF8B3" w14:textId="1B8E9324" w:rsidR="00B45E0E" w:rsidRPr="00B45E0E" w:rsidRDefault="00B45E0E" w:rsidP="00B45E0E">
      <w:pPr>
        <w:pStyle w:val="aff3"/>
        <w:spacing w:before="60" w:after="120"/>
      </w:pPr>
      <w:r>
        <w:br/>
      </w:r>
      <w:bookmarkStart w:id="88" w:name="_Toc89778889"/>
      <w:bookmarkStart w:id="89" w:name="_Toc89853939"/>
      <w:bookmarkStart w:id="90" w:name="_Toc89854078"/>
      <w:r>
        <w:rPr>
          <w:rFonts w:hint="eastAsia"/>
        </w:rPr>
        <w:t>（规范性）</w:t>
      </w:r>
      <w:r>
        <w:br/>
      </w:r>
      <w:r>
        <w:rPr>
          <w:rFonts w:hint="eastAsia"/>
        </w:rPr>
        <w:t>耐弯曲性试验</w:t>
      </w:r>
      <w:bookmarkEnd w:id="88"/>
      <w:bookmarkEnd w:id="89"/>
      <w:bookmarkEnd w:id="90"/>
    </w:p>
    <w:p w14:paraId="1BD0BD3A" w14:textId="2972391B" w:rsidR="00B45E0E" w:rsidRPr="00B45E0E" w:rsidRDefault="00B45E0E" w:rsidP="00B45E0E">
      <w:pPr>
        <w:pStyle w:val="aff4"/>
        <w:spacing w:beforeLines="100" w:before="240" w:afterLines="100" w:after="240"/>
      </w:pPr>
      <w:r w:rsidRPr="00B45E0E">
        <w:rPr>
          <w:rFonts w:hint="eastAsia"/>
        </w:rPr>
        <w:t>测试标准</w:t>
      </w:r>
    </w:p>
    <w:p w14:paraId="15AAD455" w14:textId="5E6FD3B8" w:rsidR="00B45E0E" w:rsidRPr="00B45E0E" w:rsidRDefault="00B45E0E" w:rsidP="00B45E0E">
      <w:pPr>
        <w:spacing w:line="360" w:lineRule="auto"/>
        <w:ind w:firstLineChars="200" w:firstLine="420"/>
        <w:rPr>
          <w:rFonts w:ascii="宋体" w:hAnsi="宋体"/>
        </w:rPr>
      </w:pPr>
      <w:r>
        <w:rPr>
          <w:rFonts w:ascii="宋体" w:hAnsi="宋体"/>
        </w:rPr>
        <w:t>《</w:t>
      </w:r>
      <w:r w:rsidRPr="00B45E0E">
        <w:rPr>
          <w:rFonts w:ascii="宋体" w:hAnsi="宋体"/>
        </w:rPr>
        <w:t>YY 0325</w:t>
      </w:r>
      <w:r w:rsidR="00AC314D" w:rsidRPr="00AC314D">
        <w:rPr>
          <w:rFonts w:ascii="Times New Roman" w:hAnsi="Times New Roman"/>
        </w:rPr>
        <w:t>—</w:t>
      </w:r>
      <w:r w:rsidRPr="00B45E0E">
        <w:rPr>
          <w:rFonts w:ascii="宋体" w:hAnsi="宋体"/>
        </w:rPr>
        <w:t xml:space="preserve">2016 </w:t>
      </w:r>
      <w:r>
        <w:rPr>
          <w:rFonts w:ascii="宋体" w:hAnsi="宋体"/>
        </w:rPr>
        <w:t>一次性使用无菌导尿管》</w:t>
      </w:r>
    </w:p>
    <w:p w14:paraId="55A08F41" w14:textId="40D07D5C" w:rsidR="00B45E0E" w:rsidRPr="00B45E0E" w:rsidRDefault="00B45E0E" w:rsidP="00B45E0E">
      <w:pPr>
        <w:pStyle w:val="aff4"/>
        <w:spacing w:beforeLines="100" w:before="240" w:afterLines="100" w:after="240"/>
      </w:pPr>
      <w:r w:rsidRPr="00B45E0E">
        <w:rPr>
          <w:rFonts w:hint="eastAsia"/>
        </w:rPr>
        <w:t>要求</w:t>
      </w:r>
    </w:p>
    <w:p w14:paraId="425A9612" w14:textId="60E011DB" w:rsidR="00B45E0E" w:rsidRPr="00B45E0E" w:rsidRDefault="00B45E0E" w:rsidP="00B45E0E">
      <w:pPr>
        <w:spacing w:line="360" w:lineRule="auto"/>
        <w:ind w:firstLineChars="200" w:firstLine="420"/>
        <w:rPr>
          <w:rFonts w:ascii="Times New Roman" w:hAnsi="Times New Roman"/>
        </w:rPr>
      </w:pPr>
      <w:r>
        <w:rPr>
          <w:rFonts w:ascii="宋体" w:hAnsi="宋体"/>
        </w:rPr>
        <w:t>弯曲导尿</w:t>
      </w:r>
      <w:proofErr w:type="gramStart"/>
      <w:r>
        <w:rPr>
          <w:rFonts w:ascii="宋体" w:hAnsi="宋体"/>
        </w:rPr>
        <w:t>管各腔</w:t>
      </w:r>
      <w:proofErr w:type="gramEnd"/>
      <w:r>
        <w:rPr>
          <w:rFonts w:ascii="宋体" w:hAnsi="宋体"/>
        </w:rPr>
        <w:t>的液体流量应不低于平直导尿管液体流量的</w:t>
      </w:r>
      <w:r w:rsidRPr="00B45E0E">
        <w:rPr>
          <w:rFonts w:ascii="宋体" w:hAnsi="宋体"/>
        </w:rPr>
        <w:t>50%</w:t>
      </w:r>
      <w:r>
        <w:rPr>
          <w:rFonts w:ascii="宋体" w:hAnsi="宋体"/>
        </w:rPr>
        <w:t>。</w:t>
      </w:r>
    </w:p>
    <w:p w14:paraId="283C122C" w14:textId="29C06AEF" w:rsidR="00B45E0E" w:rsidRPr="00B45E0E" w:rsidRDefault="00B45E0E" w:rsidP="00B45E0E">
      <w:pPr>
        <w:pStyle w:val="aff4"/>
        <w:spacing w:beforeLines="100" w:before="240" w:afterLines="100" w:after="240"/>
      </w:pPr>
      <w:r w:rsidRPr="00B45E0E">
        <w:rPr>
          <w:rFonts w:hint="eastAsia"/>
        </w:rPr>
        <w:t>原理</w:t>
      </w:r>
    </w:p>
    <w:p w14:paraId="2391EF76" w14:textId="77777777" w:rsidR="00B45E0E" w:rsidRPr="00B45E0E" w:rsidRDefault="00B45E0E" w:rsidP="00B45E0E">
      <w:pPr>
        <w:spacing w:line="360" w:lineRule="auto"/>
        <w:ind w:firstLineChars="200" w:firstLine="420"/>
        <w:rPr>
          <w:rFonts w:ascii="宋体" w:hAnsi="宋体"/>
        </w:rPr>
      </w:pPr>
      <w:r>
        <w:rPr>
          <w:rFonts w:ascii="宋体" w:hAnsi="宋体"/>
        </w:rPr>
        <w:t>用亲水涂层乳胶导尿管的环路周长表示为弯曲长度，在弯曲长度下测量导管排泄腔和冲洗</w:t>
      </w:r>
      <w:proofErr w:type="gramStart"/>
      <w:r>
        <w:rPr>
          <w:rFonts w:ascii="宋体" w:hAnsi="宋体"/>
        </w:rPr>
        <w:t>腔</w:t>
      </w:r>
      <w:proofErr w:type="gramEnd"/>
      <w:r>
        <w:rPr>
          <w:rFonts w:ascii="宋体" w:hAnsi="宋体"/>
        </w:rPr>
        <w:t>流量，以降低是否超过了平直放置亲水涂层乳胶导尿</w:t>
      </w:r>
      <w:proofErr w:type="gramStart"/>
      <w:r>
        <w:rPr>
          <w:rFonts w:ascii="宋体" w:hAnsi="宋体"/>
        </w:rPr>
        <w:t>管相应</w:t>
      </w:r>
      <w:proofErr w:type="gramEnd"/>
      <w:r>
        <w:rPr>
          <w:rFonts w:ascii="宋体" w:hAnsi="宋体"/>
        </w:rPr>
        <w:t>各腔的初始流量的</w:t>
      </w:r>
      <w:r w:rsidRPr="00B45E0E">
        <w:rPr>
          <w:rFonts w:ascii="宋体" w:hAnsi="宋体"/>
        </w:rPr>
        <w:t>50%</w:t>
      </w:r>
      <w:r>
        <w:rPr>
          <w:rFonts w:ascii="宋体" w:hAnsi="宋体"/>
        </w:rPr>
        <w:t>作为结果。</w:t>
      </w:r>
    </w:p>
    <w:p w14:paraId="7868CC94" w14:textId="74089217" w:rsidR="00B45E0E" w:rsidRDefault="00B45E0E" w:rsidP="00B45E0E">
      <w:pPr>
        <w:pStyle w:val="afff2"/>
        <w:spacing w:line="360" w:lineRule="auto"/>
      </w:pPr>
      <w:r>
        <w:t>本方法是在EN 13868的基础上建立的。</w:t>
      </w:r>
    </w:p>
    <w:p w14:paraId="677D4D43" w14:textId="5AD28941" w:rsidR="00B45E0E" w:rsidRPr="00B45E0E" w:rsidRDefault="00B45E0E" w:rsidP="00B45E0E">
      <w:pPr>
        <w:pStyle w:val="aff4"/>
        <w:spacing w:beforeLines="100" w:before="240" w:afterLines="100" w:after="240"/>
      </w:pPr>
      <w:r w:rsidRPr="00B45E0E">
        <w:rPr>
          <w:rFonts w:hint="eastAsia"/>
        </w:rPr>
        <w:t>仪器</w:t>
      </w:r>
    </w:p>
    <w:p w14:paraId="77633274" w14:textId="52C8C361" w:rsidR="00B45E0E" w:rsidRDefault="00B45E0E" w:rsidP="00BB2891">
      <w:pPr>
        <w:pStyle w:val="aff5"/>
        <w:spacing w:before="120" w:after="120"/>
        <w:ind w:left="0"/>
        <w:jc w:val="left"/>
        <w:rPr>
          <w:rFonts w:ascii="宋体" w:eastAsia="宋体" w:hAnsi="宋体"/>
        </w:rPr>
      </w:pPr>
      <w:r w:rsidRPr="00BB2891">
        <w:rPr>
          <w:rFonts w:ascii="宋体" w:eastAsia="宋体" w:hAnsi="宋体"/>
        </w:rPr>
        <w:t>耐弯曲试验工具，（见图E.1），能将供试亲水涂层乳胶导尿管管身弯曲并固定成所需直径的环状。</w:t>
      </w:r>
    </w:p>
    <w:tbl>
      <w:tblPr>
        <w:tblW w:w="0" w:type="auto"/>
        <w:tblCellSpacing w:w="0" w:type="dxa"/>
        <w:tblCellMar>
          <w:left w:w="0" w:type="dxa"/>
          <w:right w:w="0" w:type="dxa"/>
        </w:tblCellMar>
        <w:tblLook w:val="04A0" w:firstRow="1" w:lastRow="0" w:firstColumn="1" w:lastColumn="0" w:noHBand="0" w:noVBand="1"/>
      </w:tblPr>
      <w:tblGrid>
        <w:gridCol w:w="2655"/>
        <w:gridCol w:w="585"/>
        <w:gridCol w:w="3826"/>
      </w:tblGrid>
      <w:tr w:rsidR="00BB2891" w14:paraId="49D02F44" w14:textId="77777777" w:rsidTr="00BB2891">
        <w:trPr>
          <w:gridAfter w:val="1"/>
          <w:tblCellSpacing w:w="0" w:type="dxa"/>
        </w:trPr>
        <w:tc>
          <w:tcPr>
            <w:tcW w:w="3240" w:type="dxa"/>
            <w:gridSpan w:val="2"/>
            <w:vAlign w:val="center"/>
            <w:hideMark/>
          </w:tcPr>
          <w:p w14:paraId="42016017" w14:textId="77777777" w:rsidR="00BB2891" w:rsidRDefault="00BB2891">
            <w:pPr>
              <w:ind w:firstLine="400"/>
              <w:rPr>
                <w:kern w:val="0"/>
                <w:sz w:val="20"/>
                <w:szCs w:val="20"/>
              </w:rPr>
            </w:pPr>
          </w:p>
        </w:tc>
      </w:tr>
      <w:tr w:rsidR="00BB2891" w14:paraId="4BE00116" w14:textId="77777777" w:rsidTr="00BB2891">
        <w:trPr>
          <w:gridAfter w:val="2"/>
          <w:wAfter w:w="4411" w:type="dxa"/>
          <w:tblCellSpacing w:w="0" w:type="dxa"/>
        </w:trPr>
        <w:tc>
          <w:tcPr>
            <w:tcW w:w="2655" w:type="dxa"/>
            <w:vAlign w:val="center"/>
            <w:hideMark/>
          </w:tcPr>
          <w:p w14:paraId="3B872D42" w14:textId="77777777" w:rsidR="00BB2891" w:rsidRDefault="00BB2891">
            <w:pPr>
              <w:ind w:firstLine="400"/>
              <w:rPr>
                <w:kern w:val="0"/>
                <w:sz w:val="20"/>
                <w:szCs w:val="20"/>
              </w:rPr>
            </w:pPr>
          </w:p>
        </w:tc>
      </w:tr>
      <w:tr w:rsidR="00BB2891" w14:paraId="41311AF5" w14:textId="77777777" w:rsidTr="00BB2891">
        <w:trPr>
          <w:tblCellSpacing w:w="0" w:type="dxa"/>
        </w:trPr>
        <w:tc>
          <w:tcPr>
            <w:tcW w:w="0" w:type="auto"/>
            <w:vAlign w:val="center"/>
            <w:hideMark/>
          </w:tcPr>
          <w:p w14:paraId="6B96871A" w14:textId="77777777" w:rsidR="00BB2891" w:rsidRDefault="00BB2891">
            <w:pPr>
              <w:widowControl/>
              <w:spacing w:line="240" w:lineRule="auto"/>
              <w:jc w:val="left"/>
              <w:rPr>
                <w:rFonts w:eastAsia="Times New Roman"/>
                <w:kern w:val="0"/>
                <w:sz w:val="20"/>
                <w:szCs w:val="20"/>
              </w:rPr>
            </w:pPr>
          </w:p>
        </w:tc>
        <w:tc>
          <w:tcPr>
            <w:tcW w:w="0" w:type="auto"/>
            <w:gridSpan w:val="2"/>
            <w:vAlign w:val="center"/>
            <w:hideMark/>
          </w:tcPr>
          <w:p w14:paraId="08C9CFAF" w14:textId="0731E2B4" w:rsidR="00BB2891" w:rsidRDefault="00BB2891">
            <w:pPr>
              <w:widowControl/>
              <w:spacing w:line="240" w:lineRule="auto"/>
              <w:jc w:val="left"/>
              <w:rPr>
                <w:rFonts w:ascii="宋体" w:hAnsi="宋体" w:cs="宋体"/>
                <w:kern w:val="0"/>
                <w:sz w:val="24"/>
                <w:szCs w:val="24"/>
              </w:rPr>
            </w:pPr>
            <w:r>
              <w:rPr>
                <w:rFonts w:ascii="宋体" w:hAnsi="宋体" w:cs="宋体"/>
                <w:noProof/>
                <w:kern w:val="0"/>
                <w:sz w:val="24"/>
                <w:szCs w:val="24"/>
              </w:rPr>
              <w:drawing>
                <wp:inline distT="0" distB="0" distL="0" distR="0" wp14:anchorId="5478DB70" wp14:editId="44E7AF03">
                  <wp:extent cx="2797810" cy="2821305"/>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97810" cy="2821305"/>
                          </a:xfrm>
                          <a:prstGeom prst="rect">
                            <a:avLst/>
                          </a:prstGeom>
                          <a:noFill/>
                          <a:ln>
                            <a:noFill/>
                          </a:ln>
                        </pic:spPr>
                      </pic:pic>
                    </a:graphicData>
                  </a:graphic>
                </wp:inline>
              </w:drawing>
            </w:r>
          </w:p>
        </w:tc>
      </w:tr>
    </w:tbl>
    <w:p w14:paraId="25F5DF09" w14:textId="330176DF" w:rsidR="00BB2891" w:rsidRDefault="00BB2891" w:rsidP="00BB2891">
      <w:pPr>
        <w:pStyle w:val="af9"/>
        <w:spacing w:before="120" w:after="120"/>
      </w:pPr>
      <w:r>
        <w:t>耐弯曲性试验工具及亲水涂层乳胶导尿管安装图</w:t>
      </w:r>
    </w:p>
    <w:p w14:paraId="5A3A0BEC" w14:textId="77777777" w:rsidR="00BB2891" w:rsidRPr="00BB2891" w:rsidRDefault="00BB2891" w:rsidP="00BB2891">
      <w:pPr>
        <w:pStyle w:val="affffb"/>
        <w:ind w:firstLine="420"/>
      </w:pPr>
    </w:p>
    <w:p w14:paraId="5D188813" w14:textId="77777777" w:rsidR="00BB2891" w:rsidRDefault="00BB2891" w:rsidP="00BB2891">
      <w:pPr>
        <w:pStyle w:val="af8"/>
        <w:rPr>
          <w:kern w:val="2"/>
          <w:sz w:val="21"/>
        </w:rPr>
      </w:pPr>
      <w:r>
        <w:t xml:space="preserve">E.4.2 </w:t>
      </w:r>
      <w:r>
        <w:rPr>
          <w:rFonts w:ascii="宋体" w:hAnsi="宋体"/>
        </w:rPr>
        <w:t>直尺。</w:t>
      </w:r>
    </w:p>
    <w:p w14:paraId="0C91BE0A" w14:textId="77777777" w:rsidR="00BB2891" w:rsidRDefault="00BB2891" w:rsidP="00BB2891">
      <w:pPr>
        <w:pStyle w:val="af8"/>
        <w:rPr>
          <w:kern w:val="2"/>
          <w:sz w:val="21"/>
        </w:rPr>
      </w:pPr>
      <w:r>
        <w:t xml:space="preserve">E.4.2 </w:t>
      </w:r>
      <w:r>
        <w:rPr>
          <w:rFonts w:ascii="宋体" w:hAnsi="宋体"/>
        </w:rPr>
        <w:t>直尺。</w:t>
      </w:r>
    </w:p>
    <w:p w14:paraId="7AFC5520" w14:textId="74B241FF" w:rsidR="00BB2891" w:rsidRPr="00BB2891" w:rsidRDefault="00BB2891" w:rsidP="008D7511">
      <w:pPr>
        <w:pStyle w:val="aff5"/>
        <w:spacing w:beforeLines="0" w:before="0" w:afterLines="0" w:after="0" w:line="360" w:lineRule="auto"/>
        <w:ind w:left="0"/>
      </w:pPr>
      <w:r w:rsidRPr="00195B4B">
        <w:rPr>
          <w:rFonts w:ascii="宋体" w:eastAsia="宋体" w:hAnsi="宋体" w:hint="eastAsia"/>
        </w:rPr>
        <w:t>直尺</w:t>
      </w:r>
      <w:r w:rsidRPr="00BB2891">
        <w:rPr>
          <w:rFonts w:hint="eastAsia"/>
        </w:rPr>
        <w:t>。</w:t>
      </w:r>
    </w:p>
    <w:p w14:paraId="4B9CC02C" w14:textId="7F2AB355" w:rsidR="00BB2891" w:rsidRDefault="00BB2891" w:rsidP="008D7511">
      <w:pPr>
        <w:pStyle w:val="aff5"/>
        <w:spacing w:beforeLines="0" w:before="0" w:afterLines="0" w:after="0" w:line="360" w:lineRule="auto"/>
        <w:ind w:left="0"/>
      </w:pPr>
      <w:r w:rsidRPr="00195B4B">
        <w:rPr>
          <w:rFonts w:ascii="宋体" w:eastAsia="宋体" w:hAnsi="宋体" w:hint="eastAsia"/>
        </w:rPr>
        <w:t>量筒，精度为±1%</w:t>
      </w:r>
      <w:r w:rsidRPr="00BB2891">
        <w:rPr>
          <w:rFonts w:hint="eastAsia"/>
        </w:rPr>
        <w:t>。</w:t>
      </w:r>
    </w:p>
    <w:p w14:paraId="578538F1" w14:textId="3F3724E8" w:rsidR="00BB2891" w:rsidRPr="00195B4B" w:rsidRDefault="00BB2891" w:rsidP="008D7511">
      <w:pPr>
        <w:pStyle w:val="aff5"/>
        <w:spacing w:beforeLines="0" w:before="0" w:afterLines="0" w:after="0" w:line="360" w:lineRule="auto"/>
        <w:ind w:left="0"/>
        <w:rPr>
          <w:rFonts w:ascii="宋体" w:eastAsia="宋体" w:hAnsi="宋体"/>
        </w:rPr>
      </w:pPr>
      <w:r w:rsidRPr="00195B4B">
        <w:rPr>
          <w:rFonts w:ascii="宋体" w:eastAsia="宋体" w:hAnsi="宋体" w:hint="eastAsia"/>
        </w:rPr>
        <w:t>计时器。</w:t>
      </w:r>
    </w:p>
    <w:p w14:paraId="687D945F" w14:textId="74D3F8CB" w:rsidR="00BB2891" w:rsidRPr="00195B4B" w:rsidRDefault="00BB2891" w:rsidP="008D7511">
      <w:pPr>
        <w:pStyle w:val="aff5"/>
        <w:spacing w:beforeLines="0" w:before="0" w:afterLines="0" w:after="0" w:line="360" w:lineRule="auto"/>
        <w:ind w:left="0"/>
        <w:rPr>
          <w:rFonts w:ascii="宋体" w:eastAsia="宋体" w:hAnsi="宋体"/>
        </w:rPr>
      </w:pPr>
      <w:r w:rsidRPr="00195B4B">
        <w:rPr>
          <w:rFonts w:ascii="宋体" w:eastAsia="宋体" w:hAnsi="宋体" w:hint="eastAsia"/>
        </w:rPr>
        <w:lastRenderedPageBreak/>
        <w:t>具有（1000±5）mm静水头和适宜供水的系统（见图E.2），布置成系统中供试导管的直径为最小，因而它对水流的阻力为最大。</w:t>
      </w:r>
    </w:p>
    <w:p w14:paraId="15B58122" w14:textId="71B19402" w:rsidR="00195B4B" w:rsidRPr="00195B4B" w:rsidRDefault="00195B4B" w:rsidP="00195B4B">
      <w:pPr>
        <w:pStyle w:val="affffb"/>
        <w:ind w:firstLineChars="95" w:firstLine="171"/>
        <w:jc w:val="right"/>
        <w:rPr>
          <w:sz w:val="18"/>
          <w:szCs w:val="18"/>
        </w:rPr>
      </w:pPr>
      <w:r w:rsidRPr="00195B4B">
        <w:rPr>
          <w:sz w:val="18"/>
          <w:szCs w:val="18"/>
        </w:rPr>
        <w:drawing>
          <wp:anchor distT="0" distB="0" distL="114300" distR="114300" simplePos="0" relativeHeight="251675648" behindDoc="0" locked="0" layoutInCell="1" allowOverlap="1" wp14:anchorId="0B151D2D" wp14:editId="46C60C27">
            <wp:simplePos x="0" y="0"/>
            <wp:positionH relativeFrom="margin">
              <wp:align>center</wp:align>
            </wp:positionH>
            <wp:positionV relativeFrom="paragraph">
              <wp:posOffset>297131</wp:posOffset>
            </wp:positionV>
            <wp:extent cx="4931410" cy="4212590"/>
            <wp:effectExtent l="0" t="0" r="2540" b="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31410" cy="4212590"/>
                    </a:xfrm>
                    <a:prstGeom prst="rect">
                      <a:avLst/>
                    </a:prstGeom>
                    <a:noFill/>
                    <a:ln>
                      <a:noFill/>
                    </a:ln>
                  </pic:spPr>
                </pic:pic>
              </a:graphicData>
            </a:graphic>
          </wp:anchor>
        </w:drawing>
      </w:r>
      <w:r w:rsidRPr="00195B4B">
        <w:rPr>
          <w:rFonts w:hint="eastAsia"/>
          <w:sz w:val="18"/>
          <w:szCs w:val="18"/>
        </w:rPr>
        <w:t>单位：毫米</w:t>
      </w:r>
    </w:p>
    <w:p w14:paraId="660E58EE" w14:textId="77777777" w:rsidR="00195B4B" w:rsidRDefault="00195B4B" w:rsidP="00195B4B">
      <w:pPr>
        <w:jc w:val="left"/>
      </w:pPr>
      <w:r w:rsidRPr="00195B4B">
        <w:rPr>
          <w:rFonts w:ascii="黑体" w:eastAsia="黑体" w:hAnsi="黑体"/>
        </w:rPr>
        <w:t>说明</w:t>
      </w:r>
      <w:r>
        <w:rPr>
          <w:rFonts w:ascii="宋体" w:hAnsi="宋体"/>
        </w:rPr>
        <w:t>：</w:t>
      </w:r>
    </w:p>
    <w:p w14:paraId="4F7697DF" w14:textId="77777777" w:rsidR="00195B4B" w:rsidRPr="00195B4B" w:rsidRDefault="00195B4B" w:rsidP="00195B4B">
      <w:pPr>
        <w:jc w:val="left"/>
        <w:rPr>
          <w:sz w:val="18"/>
          <w:szCs w:val="18"/>
        </w:rPr>
      </w:pPr>
      <w:r w:rsidRPr="00195B4B">
        <w:rPr>
          <w:rFonts w:ascii="Times New Roman" w:hAnsi="Times New Roman"/>
          <w:sz w:val="18"/>
          <w:szCs w:val="18"/>
        </w:rPr>
        <w:t>1——</w:t>
      </w:r>
      <w:proofErr w:type="gramStart"/>
      <w:r w:rsidRPr="00195B4B">
        <w:rPr>
          <w:rFonts w:ascii="宋体" w:hAnsi="宋体"/>
          <w:sz w:val="18"/>
          <w:szCs w:val="18"/>
        </w:rPr>
        <w:t>恒</w:t>
      </w:r>
      <w:proofErr w:type="gramEnd"/>
      <w:r w:rsidRPr="00195B4B">
        <w:rPr>
          <w:rFonts w:ascii="宋体" w:hAnsi="宋体"/>
          <w:sz w:val="18"/>
          <w:szCs w:val="18"/>
        </w:rPr>
        <w:t>水位容器；</w:t>
      </w:r>
    </w:p>
    <w:p w14:paraId="13AD380E" w14:textId="77777777" w:rsidR="00195B4B" w:rsidRPr="00195B4B" w:rsidRDefault="00195B4B" w:rsidP="00195B4B">
      <w:pPr>
        <w:jc w:val="left"/>
        <w:rPr>
          <w:sz w:val="18"/>
          <w:szCs w:val="18"/>
        </w:rPr>
      </w:pPr>
      <w:r w:rsidRPr="00195B4B">
        <w:rPr>
          <w:rFonts w:ascii="Times New Roman" w:hAnsi="Times New Roman"/>
          <w:sz w:val="18"/>
          <w:szCs w:val="18"/>
        </w:rPr>
        <w:t>2——</w:t>
      </w:r>
      <w:r w:rsidRPr="00195B4B">
        <w:rPr>
          <w:rFonts w:ascii="宋体" w:hAnsi="宋体"/>
          <w:sz w:val="18"/>
          <w:szCs w:val="18"/>
        </w:rPr>
        <w:t>水；</w:t>
      </w:r>
    </w:p>
    <w:p w14:paraId="774C3618" w14:textId="77777777" w:rsidR="00195B4B" w:rsidRPr="00195B4B" w:rsidRDefault="00195B4B" w:rsidP="00195B4B">
      <w:pPr>
        <w:jc w:val="left"/>
        <w:rPr>
          <w:sz w:val="18"/>
          <w:szCs w:val="18"/>
        </w:rPr>
      </w:pPr>
      <w:r w:rsidRPr="00195B4B">
        <w:rPr>
          <w:rFonts w:ascii="Times New Roman" w:hAnsi="Times New Roman"/>
          <w:sz w:val="18"/>
          <w:szCs w:val="18"/>
        </w:rPr>
        <w:t>3——</w:t>
      </w:r>
      <w:r w:rsidRPr="00195B4B">
        <w:rPr>
          <w:rFonts w:ascii="宋体" w:hAnsi="宋体"/>
          <w:sz w:val="18"/>
          <w:szCs w:val="18"/>
        </w:rPr>
        <w:t>进水；</w:t>
      </w:r>
    </w:p>
    <w:p w14:paraId="41C41BB9" w14:textId="77777777" w:rsidR="00195B4B" w:rsidRPr="00195B4B" w:rsidRDefault="00195B4B" w:rsidP="00195B4B">
      <w:pPr>
        <w:jc w:val="left"/>
        <w:rPr>
          <w:sz w:val="18"/>
          <w:szCs w:val="18"/>
        </w:rPr>
      </w:pPr>
      <w:r w:rsidRPr="00195B4B">
        <w:rPr>
          <w:rFonts w:ascii="Times New Roman" w:hAnsi="Times New Roman"/>
          <w:sz w:val="18"/>
          <w:szCs w:val="18"/>
        </w:rPr>
        <w:t>4——</w:t>
      </w:r>
      <w:r w:rsidRPr="00195B4B">
        <w:rPr>
          <w:rFonts w:ascii="宋体" w:hAnsi="宋体"/>
          <w:sz w:val="18"/>
          <w:szCs w:val="18"/>
        </w:rPr>
        <w:t>溢流；</w:t>
      </w:r>
    </w:p>
    <w:p w14:paraId="1B685C5B" w14:textId="77777777" w:rsidR="00195B4B" w:rsidRPr="00195B4B" w:rsidRDefault="00195B4B" w:rsidP="00195B4B">
      <w:pPr>
        <w:jc w:val="left"/>
        <w:rPr>
          <w:sz w:val="18"/>
          <w:szCs w:val="18"/>
        </w:rPr>
      </w:pPr>
      <w:r w:rsidRPr="00195B4B">
        <w:rPr>
          <w:rFonts w:ascii="Times New Roman" w:hAnsi="Times New Roman"/>
          <w:sz w:val="18"/>
          <w:szCs w:val="18"/>
        </w:rPr>
        <w:t>5——</w:t>
      </w:r>
      <w:r w:rsidRPr="00195B4B">
        <w:rPr>
          <w:rFonts w:ascii="宋体" w:hAnsi="宋体"/>
          <w:sz w:val="18"/>
          <w:szCs w:val="18"/>
        </w:rPr>
        <w:t>管路，足够长；</w:t>
      </w:r>
    </w:p>
    <w:p w14:paraId="0DABC1DD" w14:textId="77777777" w:rsidR="00195B4B" w:rsidRPr="00195B4B" w:rsidRDefault="00195B4B" w:rsidP="00195B4B">
      <w:pPr>
        <w:jc w:val="left"/>
        <w:rPr>
          <w:sz w:val="18"/>
          <w:szCs w:val="18"/>
        </w:rPr>
      </w:pPr>
      <w:r w:rsidRPr="00195B4B">
        <w:rPr>
          <w:rFonts w:ascii="Times New Roman" w:hAnsi="Times New Roman"/>
          <w:sz w:val="18"/>
          <w:szCs w:val="18"/>
        </w:rPr>
        <w:t>6——</w:t>
      </w:r>
      <w:r w:rsidRPr="00195B4B">
        <w:rPr>
          <w:rFonts w:ascii="宋体" w:hAnsi="宋体"/>
          <w:sz w:val="18"/>
          <w:szCs w:val="18"/>
        </w:rPr>
        <w:t>供试亲水涂层乳胶导尿管；</w:t>
      </w:r>
    </w:p>
    <w:p w14:paraId="1138F49C" w14:textId="77777777" w:rsidR="00195B4B" w:rsidRPr="00195B4B" w:rsidRDefault="00195B4B" w:rsidP="00195B4B">
      <w:pPr>
        <w:jc w:val="left"/>
        <w:rPr>
          <w:sz w:val="18"/>
          <w:szCs w:val="18"/>
        </w:rPr>
      </w:pPr>
      <w:r w:rsidRPr="00195B4B">
        <w:rPr>
          <w:rFonts w:ascii="Times New Roman" w:hAnsi="Times New Roman"/>
          <w:sz w:val="18"/>
          <w:szCs w:val="18"/>
        </w:rPr>
        <w:t>7——</w:t>
      </w:r>
      <w:r w:rsidRPr="00195B4B">
        <w:rPr>
          <w:rFonts w:ascii="宋体" w:hAnsi="宋体"/>
          <w:sz w:val="18"/>
          <w:szCs w:val="18"/>
        </w:rPr>
        <w:t>固定试验工具；</w:t>
      </w:r>
    </w:p>
    <w:p w14:paraId="510CB66C" w14:textId="77777777" w:rsidR="00195B4B" w:rsidRPr="00195B4B" w:rsidRDefault="00195B4B" w:rsidP="00195B4B">
      <w:pPr>
        <w:jc w:val="left"/>
        <w:rPr>
          <w:sz w:val="18"/>
          <w:szCs w:val="18"/>
        </w:rPr>
      </w:pPr>
      <w:r w:rsidRPr="00195B4B">
        <w:rPr>
          <w:rFonts w:ascii="Times New Roman" w:hAnsi="Times New Roman"/>
          <w:sz w:val="18"/>
          <w:szCs w:val="18"/>
        </w:rPr>
        <w:t>8——</w:t>
      </w:r>
      <w:r w:rsidRPr="00195B4B">
        <w:rPr>
          <w:rFonts w:ascii="宋体" w:hAnsi="宋体"/>
          <w:sz w:val="18"/>
          <w:szCs w:val="18"/>
        </w:rPr>
        <w:t>接水容器。</w:t>
      </w:r>
    </w:p>
    <w:p w14:paraId="6FBF3E73" w14:textId="24066BE4" w:rsidR="00195B4B" w:rsidRDefault="00195B4B" w:rsidP="00132F5C">
      <w:pPr>
        <w:pStyle w:val="af9"/>
        <w:numPr>
          <w:ilvl w:val="0"/>
          <w:numId w:val="0"/>
        </w:numPr>
        <w:spacing w:before="120" w:after="120"/>
      </w:pPr>
      <w:r>
        <w:t>图</w:t>
      </w:r>
      <w:r w:rsidR="00132F5C">
        <w:t>E</w:t>
      </w:r>
      <w:r>
        <w:t>.2 耐弯曲性试验系统（以三腔亲水涂层乳胶导尿管为例）</w:t>
      </w:r>
    </w:p>
    <w:p w14:paraId="2565E252" w14:textId="27E335A5" w:rsidR="008D7511" w:rsidRDefault="008D7511" w:rsidP="008D7511">
      <w:pPr>
        <w:pStyle w:val="affffb"/>
        <w:ind w:firstLine="420"/>
      </w:pPr>
    </w:p>
    <w:p w14:paraId="528DCC76" w14:textId="77777777" w:rsidR="008D7511" w:rsidRPr="008D7511" w:rsidRDefault="008D7511" w:rsidP="008D7511">
      <w:pPr>
        <w:pStyle w:val="affffb"/>
        <w:ind w:firstLine="420"/>
      </w:pPr>
    </w:p>
    <w:p w14:paraId="543B6DE3" w14:textId="6537771F" w:rsidR="008D7511" w:rsidRPr="008D7511" w:rsidRDefault="008D7511" w:rsidP="008D7511">
      <w:pPr>
        <w:pStyle w:val="aff4"/>
        <w:spacing w:beforeLines="100" w:before="240" w:afterLines="100" w:after="240"/>
      </w:pPr>
      <w:r w:rsidRPr="008D7511">
        <w:rPr>
          <w:rFonts w:hint="eastAsia"/>
        </w:rPr>
        <w:lastRenderedPageBreak/>
        <w:t>步骤</w:t>
      </w:r>
    </w:p>
    <w:p w14:paraId="06F386BE" w14:textId="77777777" w:rsidR="008D7511" w:rsidRPr="008D7511" w:rsidRDefault="008D7511" w:rsidP="008D7511">
      <w:pPr>
        <w:spacing w:line="360" w:lineRule="auto"/>
        <w:ind w:firstLineChars="200" w:firstLine="420"/>
        <w:rPr>
          <w:rFonts w:ascii="宋体" w:hAnsi="宋体"/>
        </w:rPr>
      </w:pPr>
      <w:r>
        <w:rPr>
          <w:rFonts w:ascii="宋体" w:hAnsi="宋体"/>
        </w:rPr>
        <w:t>在</w:t>
      </w:r>
      <w:r>
        <w:rPr>
          <w:rFonts w:ascii="宋体" w:hAnsi="宋体" w:hint="eastAsia"/>
        </w:rPr>
        <w:t>（</w:t>
      </w:r>
      <w:r w:rsidRPr="008D7511">
        <w:rPr>
          <w:rFonts w:ascii="宋体" w:hAnsi="宋体"/>
        </w:rPr>
        <w:t>23</w:t>
      </w:r>
      <w:r>
        <w:rPr>
          <w:rFonts w:ascii="宋体" w:hAnsi="宋体"/>
        </w:rPr>
        <w:t>士</w:t>
      </w:r>
      <w:r w:rsidRPr="008D7511">
        <w:rPr>
          <w:rFonts w:ascii="宋体" w:hAnsi="宋体"/>
        </w:rPr>
        <w:t>2</w:t>
      </w:r>
      <w:r>
        <w:rPr>
          <w:rFonts w:ascii="宋体" w:hAnsi="宋体" w:hint="eastAsia"/>
        </w:rPr>
        <w:t>）℃</w:t>
      </w:r>
      <w:r>
        <w:rPr>
          <w:rFonts w:ascii="宋体" w:hAnsi="宋体"/>
        </w:rPr>
        <w:t>下，将水加入</w:t>
      </w:r>
      <w:proofErr w:type="gramStart"/>
      <w:r>
        <w:rPr>
          <w:rFonts w:ascii="宋体" w:hAnsi="宋体"/>
        </w:rPr>
        <w:t>恒</w:t>
      </w:r>
      <w:proofErr w:type="gramEnd"/>
      <w:r>
        <w:rPr>
          <w:rFonts w:ascii="宋体" w:hAnsi="宋体"/>
        </w:rPr>
        <w:t>水位容器；</w:t>
      </w:r>
    </w:p>
    <w:p w14:paraId="4784E25E" w14:textId="77777777" w:rsidR="008D7511" w:rsidRPr="008D7511" w:rsidRDefault="008D7511" w:rsidP="008D7511">
      <w:pPr>
        <w:spacing w:line="360" w:lineRule="auto"/>
        <w:ind w:firstLineChars="200" w:firstLine="420"/>
        <w:rPr>
          <w:rFonts w:ascii="宋体" w:hAnsi="宋体"/>
        </w:rPr>
      </w:pPr>
      <w:r>
        <w:rPr>
          <w:rFonts w:ascii="宋体" w:hAnsi="宋体"/>
        </w:rPr>
        <w:t>将供试亲水涂层乳胶导尿管按图</w:t>
      </w:r>
      <w:r w:rsidRPr="008D7511">
        <w:rPr>
          <w:rFonts w:ascii="宋体" w:hAnsi="宋体"/>
        </w:rPr>
        <w:t>E.1</w:t>
      </w:r>
      <w:r>
        <w:rPr>
          <w:rFonts w:ascii="宋体" w:hAnsi="宋体"/>
        </w:rPr>
        <w:t>固定于弯曲试验工具（</w:t>
      </w:r>
      <w:r w:rsidRPr="008D7511">
        <w:rPr>
          <w:rFonts w:ascii="宋体" w:hAnsi="宋体"/>
        </w:rPr>
        <w:t>E.4.1</w:t>
      </w:r>
      <w:r>
        <w:rPr>
          <w:rFonts w:ascii="宋体" w:hAnsi="宋体"/>
        </w:rPr>
        <w:t>）中，使导管的中部弯曲成周长为</w:t>
      </w:r>
      <w:r w:rsidRPr="008D7511">
        <w:rPr>
          <w:rFonts w:ascii="宋体" w:hAnsi="宋体"/>
        </w:rPr>
        <w:t>15 d</w:t>
      </w:r>
      <w:r w:rsidRPr="008D7511">
        <w:rPr>
          <w:rFonts w:ascii="宋体" w:hAnsi="宋体" w:hint="eastAsia"/>
        </w:rPr>
        <w:t>（</w:t>
      </w:r>
      <w:r w:rsidRPr="008D7511">
        <w:rPr>
          <w:rFonts w:ascii="宋体" w:hAnsi="宋体"/>
        </w:rPr>
        <w:t xml:space="preserve"> </w:t>
      </w:r>
      <w:proofErr w:type="spellStart"/>
      <w:r w:rsidRPr="008D7511">
        <w:rPr>
          <w:rFonts w:ascii="宋体" w:hAnsi="宋体"/>
        </w:rPr>
        <w:t>d</w:t>
      </w:r>
      <w:proofErr w:type="spellEnd"/>
      <w:r>
        <w:rPr>
          <w:rFonts w:ascii="宋体" w:hAnsi="宋体"/>
        </w:rPr>
        <w:t>为亲水涂层乳胶导尿管公称外径</w:t>
      </w:r>
      <w:r w:rsidRPr="008D7511">
        <w:rPr>
          <w:rFonts w:ascii="宋体" w:hAnsi="宋体" w:hint="eastAsia"/>
        </w:rPr>
        <w:t>）</w:t>
      </w:r>
      <w:r>
        <w:rPr>
          <w:rFonts w:ascii="宋体" w:hAnsi="宋体"/>
        </w:rPr>
        <w:t>的圆环。</w:t>
      </w:r>
    </w:p>
    <w:p w14:paraId="4FED0498" w14:textId="5E2CA41E" w:rsidR="008D7511" w:rsidRPr="008D7511" w:rsidRDefault="008D7511" w:rsidP="008D7511">
      <w:pPr>
        <w:pStyle w:val="afff2"/>
        <w:spacing w:line="360" w:lineRule="auto"/>
      </w:pPr>
      <w:r w:rsidRPr="008D7511">
        <w:t>若亲水涂层乳胶导尿管的最小管身长度小于15 d，则将其弯曲成周长为最小管身长度的圆环。</w:t>
      </w:r>
    </w:p>
    <w:p w14:paraId="52D609E5" w14:textId="77777777" w:rsidR="008D7511" w:rsidRPr="008D7511" w:rsidRDefault="008D7511" w:rsidP="008D7511">
      <w:pPr>
        <w:spacing w:beforeLines="50" w:before="120" w:line="360" w:lineRule="auto"/>
        <w:ind w:firstLineChars="200" w:firstLine="420"/>
        <w:rPr>
          <w:rFonts w:ascii="宋体" w:hAnsi="宋体"/>
        </w:rPr>
      </w:pPr>
      <w:proofErr w:type="gramStart"/>
      <w:r>
        <w:rPr>
          <w:rFonts w:ascii="宋体" w:hAnsi="宋体"/>
        </w:rPr>
        <w:t>向供试</w:t>
      </w:r>
      <w:proofErr w:type="gramEnd"/>
      <w:r>
        <w:rPr>
          <w:rFonts w:ascii="宋体" w:hAnsi="宋体"/>
        </w:rPr>
        <w:t>亲水涂层乳胶导尿管球囊内充入公称容积的蒸馏水。</w:t>
      </w:r>
    </w:p>
    <w:p w14:paraId="78466563" w14:textId="77777777" w:rsidR="008D7511" w:rsidRPr="008D7511" w:rsidRDefault="008D7511" w:rsidP="008D7511">
      <w:pPr>
        <w:spacing w:line="360" w:lineRule="auto"/>
        <w:ind w:firstLineChars="200" w:firstLine="420"/>
        <w:rPr>
          <w:rFonts w:ascii="宋体" w:hAnsi="宋体"/>
        </w:rPr>
      </w:pPr>
      <w:r>
        <w:rPr>
          <w:rFonts w:ascii="宋体" w:hAnsi="宋体"/>
        </w:rPr>
        <w:t>将供试亲水涂层乳胶导尿管与管路连接，使供试亲水涂层乳胶导尿</w:t>
      </w:r>
      <w:proofErr w:type="gramStart"/>
      <w:r>
        <w:rPr>
          <w:rFonts w:ascii="宋体" w:hAnsi="宋体"/>
        </w:rPr>
        <w:t>管保持</w:t>
      </w:r>
      <w:proofErr w:type="gramEnd"/>
      <w:r>
        <w:rPr>
          <w:rFonts w:ascii="宋体" w:hAnsi="宋体"/>
        </w:rPr>
        <w:t>水平。</w:t>
      </w:r>
    </w:p>
    <w:p w14:paraId="3FAC86F1" w14:textId="77777777" w:rsidR="008D7511" w:rsidRPr="008D7511" w:rsidRDefault="008D7511" w:rsidP="008D7511">
      <w:pPr>
        <w:spacing w:line="360" w:lineRule="auto"/>
        <w:ind w:firstLineChars="200" w:firstLine="420"/>
        <w:rPr>
          <w:rFonts w:ascii="宋体" w:hAnsi="宋体"/>
        </w:rPr>
      </w:pPr>
      <w:r>
        <w:rPr>
          <w:rFonts w:ascii="宋体" w:hAnsi="宋体"/>
        </w:rPr>
        <w:t>分别用量筒测量</w:t>
      </w:r>
      <w:r w:rsidRPr="008D7511">
        <w:rPr>
          <w:rFonts w:ascii="宋体" w:hAnsi="宋体"/>
        </w:rPr>
        <w:t>1min</w:t>
      </w:r>
      <w:r>
        <w:rPr>
          <w:rFonts w:ascii="宋体" w:hAnsi="宋体"/>
        </w:rPr>
        <w:t>内通过弯曲亲水涂层乳胶导尿管排泄腔和冲洗</w:t>
      </w:r>
      <w:proofErr w:type="gramStart"/>
      <w:r>
        <w:rPr>
          <w:rFonts w:ascii="宋体" w:hAnsi="宋体"/>
        </w:rPr>
        <w:t>腔</w:t>
      </w:r>
      <w:proofErr w:type="gramEnd"/>
      <w:r>
        <w:rPr>
          <w:rFonts w:ascii="宋体" w:hAnsi="宋体"/>
        </w:rPr>
        <w:t>流出液体的体积，并计算</w:t>
      </w:r>
      <w:r w:rsidRPr="008D7511">
        <w:rPr>
          <w:rFonts w:ascii="宋体" w:hAnsi="宋体"/>
        </w:rPr>
        <w:t>3</w:t>
      </w:r>
      <w:r>
        <w:rPr>
          <w:rFonts w:ascii="宋体" w:hAnsi="宋体"/>
        </w:rPr>
        <w:t>次测量的平均值。</w:t>
      </w:r>
    </w:p>
    <w:p w14:paraId="58C1AEAE" w14:textId="0E015EA1" w:rsidR="008D7511" w:rsidRPr="008D7511" w:rsidRDefault="008D7511" w:rsidP="008D7511">
      <w:pPr>
        <w:spacing w:line="360" w:lineRule="auto"/>
        <w:ind w:firstLineChars="200" w:firstLine="420"/>
        <w:rPr>
          <w:rFonts w:ascii="宋体" w:hAnsi="宋体"/>
        </w:rPr>
      </w:pPr>
      <w:r>
        <w:rPr>
          <w:rFonts w:ascii="宋体" w:hAnsi="宋体"/>
        </w:rPr>
        <w:t>按</w:t>
      </w:r>
      <w:r w:rsidRPr="008D7511">
        <w:rPr>
          <w:rFonts w:ascii="宋体" w:hAnsi="宋体"/>
        </w:rPr>
        <w:t>GB/T 15812.1</w:t>
      </w:r>
      <w:r w:rsidR="00AC314D" w:rsidRPr="00AC314D">
        <w:rPr>
          <w:rFonts w:ascii="Times New Roman" w:hAnsi="Times New Roman"/>
        </w:rPr>
        <w:t>—</w:t>
      </w:r>
      <w:r w:rsidRPr="008D7511">
        <w:rPr>
          <w:rFonts w:ascii="宋体" w:hAnsi="宋体"/>
        </w:rPr>
        <w:t>2005</w:t>
      </w:r>
      <w:r>
        <w:rPr>
          <w:rFonts w:ascii="宋体" w:hAnsi="宋体"/>
        </w:rPr>
        <w:t>附录</w:t>
      </w:r>
      <w:r w:rsidRPr="008D7511">
        <w:rPr>
          <w:rFonts w:ascii="宋体" w:hAnsi="宋体"/>
        </w:rPr>
        <w:t>E</w:t>
      </w:r>
      <w:r>
        <w:rPr>
          <w:rFonts w:ascii="宋体" w:hAnsi="宋体"/>
        </w:rPr>
        <w:t>的试验方法测定同一亲水涂层乳胶导尿管在平直状态下相应各腔的流量。</w:t>
      </w:r>
    </w:p>
    <w:p w14:paraId="40B186D5" w14:textId="2F63D72C" w:rsidR="008D7511" w:rsidRPr="008D7511" w:rsidRDefault="008D7511" w:rsidP="008D7511">
      <w:pPr>
        <w:pStyle w:val="afff2"/>
        <w:spacing w:line="360" w:lineRule="auto"/>
      </w:pPr>
      <w:r w:rsidRPr="008D7511">
        <w:t>耐弯曲性试验可在4.8规定的流量试验完成之后直接进行。</w:t>
      </w:r>
    </w:p>
    <w:p w14:paraId="758E6FB1" w14:textId="32E71011" w:rsidR="008D7511" w:rsidRDefault="008D7511" w:rsidP="00E10A69">
      <w:pPr>
        <w:pStyle w:val="aff4"/>
        <w:spacing w:beforeLines="100" w:before="240" w:afterLines="100" w:after="240"/>
        <w:rPr>
          <w:szCs w:val="21"/>
        </w:rPr>
      </w:pPr>
      <w:r>
        <w:rPr>
          <w:rFonts w:hint="eastAsia"/>
        </w:rPr>
        <w:t>试验报告</w:t>
      </w:r>
    </w:p>
    <w:p w14:paraId="745FE317" w14:textId="77777777" w:rsidR="008D7511" w:rsidRPr="00E10A69" w:rsidRDefault="008D7511" w:rsidP="00E10A69">
      <w:pPr>
        <w:spacing w:line="360" w:lineRule="auto"/>
        <w:ind w:firstLine="420"/>
        <w:rPr>
          <w:rFonts w:ascii="宋体" w:hAnsi="宋体"/>
        </w:rPr>
      </w:pPr>
      <w:r w:rsidRPr="00E10A69">
        <w:rPr>
          <w:rFonts w:ascii="宋体" w:hAnsi="宋体"/>
        </w:rPr>
        <w:t>试验报告至少包括：</w:t>
      </w:r>
    </w:p>
    <w:p w14:paraId="1D97EB0F" w14:textId="77777777" w:rsidR="008D7511" w:rsidRDefault="008D7511" w:rsidP="00E10A69">
      <w:pPr>
        <w:pStyle w:val="afffffffffffb"/>
        <w:spacing w:line="360" w:lineRule="auto"/>
        <w:ind w:firstLineChars="0"/>
        <w:rPr>
          <w:rFonts w:ascii="Times New Roman"/>
        </w:rPr>
      </w:pPr>
      <w:r>
        <w:rPr>
          <w:rFonts w:ascii="Times New Roman"/>
        </w:rPr>
        <w:t>a</w:t>
      </w:r>
      <w:r>
        <w:t>）亲水涂层乳胶导尿管的识别；</w:t>
      </w:r>
    </w:p>
    <w:p w14:paraId="63BDA6D5" w14:textId="67049258" w:rsidR="008D7511" w:rsidRDefault="008D7511" w:rsidP="00E10A69">
      <w:pPr>
        <w:pStyle w:val="afffffffffffb"/>
        <w:spacing w:line="360" w:lineRule="auto"/>
        <w:ind w:firstLineChars="0"/>
        <w:rPr>
          <w:rFonts w:ascii="Times New Roman"/>
        </w:rPr>
      </w:pPr>
      <w:r>
        <w:rPr>
          <w:rFonts w:ascii="Times New Roman"/>
        </w:rPr>
        <w:t>b</w:t>
      </w:r>
      <w:r>
        <w:t>）亲水涂层乳胶导尿</w:t>
      </w:r>
      <w:proofErr w:type="gramStart"/>
      <w:r>
        <w:t>管相应</w:t>
      </w:r>
      <w:proofErr w:type="gramEnd"/>
      <w:r>
        <w:t>各腔的流量降低值是否超过初始流量的</w:t>
      </w:r>
      <w:r>
        <w:rPr>
          <w:rFonts w:ascii="Times New Roman"/>
        </w:rPr>
        <w:t>50%</w:t>
      </w:r>
      <w:r>
        <w:t>。</w:t>
      </w:r>
    </w:p>
    <w:p w14:paraId="7DB63156" w14:textId="1793981E" w:rsidR="008D7511" w:rsidRPr="00E10A69" w:rsidRDefault="008D7511" w:rsidP="00E10A69">
      <w:pPr>
        <w:pStyle w:val="aff4"/>
        <w:spacing w:beforeLines="100" w:before="240" w:afterLines="100" w:after="240"/>
      </w:pPr>
      <w:r w:rsidRPr="00E10A69">
        <w:rPr>
          <w:rFonts w:hint="eastAsia"/>
        </w:rPr>
        <w:t>结果判定</w:t>
      </w:r>
    </w:p>
    <w:p w14:paraId="7829D184" w14:textId="77777777" w:rsidR="00E10A69" w:rsidRDefault="008D7511" w:rsidP="00E10A69">
      <w:pPr>
        <w:spacing w:line="360" w:lineRule="auto"/>
        <w:ind w:firstLineChars="200" w:firstLine="420"/>
        <w:rPr>
          <w:rFonts w:ascii="宋体" w:hAnsi="宋体"/>
        </w:rPr>
        <w:sectPr w:rsidR="00E10A69" w:rsidSect="003D6A37">
          <w:pgSz w:w="11906" w:h="16838" w:code="9"/>
          <w:pgMar w:top="2410" w:right="1134" w:bottom="1134" w:left="1134" w:header="1418" w:footer="1134" w:gutter="284"/>
          <w:cols w:space="425"/>
          <w:formProt w:val="0"/>
          <w:docGrid w:linePitch="312"/>
        </w:sectPr>
      </w:pPr>
      <w:r>
        <w:rPr>
          <w:rFonts w:ascii="宋体" w:hAnsi="宋体"/>
        </w:rPr>
        <w:t>弯曲导尿</w:t>
      </w:r>
      <w:proofErr w:type="gramStart"/>
      <w:r>
        <w:rPr>
          <w:rFonts w:ascii="宋体" w:hAnsi="宋体"/>
        </w:rPr>
        <w:t>管各腔</w:t>
      </w:r>
      <w:proofErr w:type="gramEnd"/>
      <w:r>
        <w:rPr>
          <w:rFonts w:ascii="宋体" w:hAnsi="宋体"/>
        </w:rPr>
        <w:t>的液体流量应不低于平直导尿管液体流量的</w:t>
      </w:r>
      <w:r w:rsidRPr="00E10A69">
        <w:rPr>
          <w:rFonts w:ascii="宋体" w:hAnsi="宋体"/>
        </w:rPr>
        <w:t>50%</w:t>
      </w:r>
      <w:r>
        <w:rPr>
          <w:rFonts w:ascii="宋体" w:hAnsi="宋体"/>
        </w:rPr>
        <w:t>，判定合格。</w:t>
      </w:r>
    </w:p>
    <w:p w14:paraId="432E7CF9" w14:textId="04406B3A" w:rsidR="008D7511" w:rsidRDefault="008D7511" w:rsidP="00E10A69">
      <w:pPr>
        <w:pStyle w:val="af8"/>
        <w:rPr>
          <w:vanish w:val="0"/>
        </w:rPr>
      </w:pPr>
    </w:p>
    <w:p w14:paraId="365E5588" w14:textId="3D4D75C6" w:rsidR="00E10A69" w:rsidRDefault="00E10A69" w:rsidP="00E10A69">
      <w:pPr>
        <w:pStyle w:val="afe"/>
        <w:rPr>
          <w:vanish w:val="0"/>
        </w:rPr>
      </w:pPr>
    </w:p>
    <w:p w14:paraId="5FABFA67" w14:textId="7FAC07D5" w:rsidR="00E10A69" w:rsidRDefault="00E10A69" w:rsidP="00E10A69">
      <w:pPr>
        <w:pStyle w:val="aff3"/>
        <w:spacing w:before="60" w:after="120"/>
      </w:pPr>
      <w:r>
        <w:br/>
      </w:r>
      <w:bookmarkStart w:id="91" w:name="_Toc89778890"/>
      <w:bookmarkStart w:id="92" w:name="_Toc89853940"/>
      <w:bookmarkStart w:id="93" w:name="_Toc89854079"/>
      <w:r>
        <w:rPr>
          <w:rFonts w:hint="eastAsia"/>
        </w:rPr>
        <w:t>（规范性）</w:t>
      </w:r>
      <w:r>
        <w:br/>
      </w:r>
      <w:r>
        <w:rPr>
          <w:rFonts w:hint="eastAsia"/>
        </w:rPr>
        <w:t>摩擦系数试验</w:t>
      </w:r>
      <w:bookmarkEnd w:id="91"/>
      <w:bookmarkEnd w:id="92"/>
      <w:bookmarkEnd w:id="93"/>
    </w:p>
    <w:p w14:paraId="2A8ED0CF" w14:textId="7522488C" w:rsidR="00E10A69" w:rsidRPr="00E10A69" w:rsidRDefault="00E10A69" w:rsidP="00E10A69">
      <w:pPr>
        <w:pStyle w:val="aff4"/>
        <w:spacing w:beforeLines="100" w:before="240" w:afterLines="100" w:after="240"/>
      </w:pPr>
      <w:r w:rsidRPr="00E10A69">
        <w:rPr>
          <w:rFonts w:hint="eastAsia"/>
        </w:rPr>
        <w:t>参考标准</w:t>
      </w:r>
    </w:p>
    <w:p w14:paraId="021DDA1C" w14:textId="5B798D1B" w:rsidR="00E10A69" w:rsidRPr="00E10A69" w:rsidRDefault="00E10A69" w:rsidP="00E10A69">
      <w:pPr>
        <w:spacing w:line="360" w:lineRule="auto"/>
        <w:ind w:firstLineChars="200" w:firstLine="420"/>
        <w:rPr>
          <w:rFonts w:ascii="宋体" w:hAnsi="宋体"/>
        </w:rPr>
      </w:pPr>
      <w:r>
        <w:rPr>
          <w:rFonts w:ascii="宋体" w:hAnsi="宋体"/>
        </w:rPr>
        <w:t>《</w:t>
      </w:r>
      <w:r w:rsidRPr="00E10A69">
        <w:rPr>
          <w:rFonts w:ascii="宋体" w:hAnsi="宋体"/>
        </w:rPr>
        <w:t>YY/T 1536</w:t>
      </w:r>
      <w:r w:rsidR="00AC314D" w:rsidRPr="00AC314D">
        <w:rPr>
          <w:rFonts w:ascii="Times New Roman" w:hAnsi="Times New Roman"/>
        </w:rPr>
        <w:t>—</w:t>
      </w:r>
      <w:r w:rsidRPr="00E10A69">
        <w:rPr>
          <w:rFonts w:ascii="宋体" w:hAnsi="宋体"/>
        </w:rPr>
        <w:t xml:space="preserve">2017 </w:t>
      </w:r>
      <w:r>
        <w:rPr>
          <w:rFonts w:ascii="宋体" w:hAnsi="宋体"/>
        </w:rPr>
        <w:t>非血管内导管 表面滑动性能评价用标准试验模型》</w:t>
      </w:r>
    </w:p>
    <w:p w14:paraId="4E450B35" w14:textId="583B8C11" w:rsidR="00E10A69" w:rsidRPr="00E10A69" w:rsidRDefault="00E10A69" w:rsidP="00E10A69">
      <w:pPr>
        <w:pStyle w:val="aff4"/>
        <w:spacing w:beforeLines="100" w:before="240" w:afterLines="100" w:after="240"/>
      </w:pPr>
      <w:r w:rsidRPr="00E10A69">
        <w:rPr>
          <w:rFonts w:hint="eastAsia"/>
        </w:rPr>
        <w:t>要求</w:t>
      </w:r>
    </w:p>
    <w:p w14:paraId="2DBB195D" w14:textId="143A6E24" w:rsidR="00E10A69" w:rsidRPr="00E10A69" w:rsidRDefault="00E10A69" w:rsidP="00E10A69">
      <w:pPr>
        <w:spacing w:line="360" w:lineRule="auto"/>
        <w:ind w:firstLineChars="200" w:firstLine="420"/>
        <w:rPr>
          <w:rFonts w:ascii="宋体" w:hAnsi="宋体"/>
        </w:rPr>
      </w:pPr>
      <w:r>
        <w:rPr>
          <w:rFonts w:ascii="宋体" w:hAnsi="宋体" w:hint="eastAsia"/>
        </w:rPr>
        <w:t>摩擦系数应小于等于</w:t>
      </w:r>
      <w:r w:rsidRPr="00E10A69">
        <w:rPr>
          <w:rFonts w:ascii="宋体" w:hAnsi="宋体" w:hint="eastAsia"/>
        </w:rPr>
        <w:t>0.05</w:t>
      </w:r>
      <w:r>
        <w:rPr>
          <w:rFonts w:ascii="宋体" w:hAnsi="宋体" w:hint="eastAsia"/>
        </w:rPr>
        <w:t>。</w:t>
      </w:r>
    </w:p>
    <w:p w14:paraId="7DC8D87A" w14:textId="5C6BAAA3" w:rsidR="00E10A69" w:rsidRPr="00E10A69" w:rsidRDefault="00E10A69" w:rsidP="00E10A69">
      <w:pPr>
        <w:pStyle w:val="aff4"/>
        <w:spacing w:beforeLines="100" w:before="240" w:afterLines="100" w:after="240"/>
      </w:pPr>
      <w:r w:rsidRPr="00E10A69">
        <w:rPr>
          <w:rFonts w:hint="eastAsia"/>
        </w:rPr>
        <w:t>原理</w:t>
      </w:r>
    </w:p>
    <w:p w14:paraId="4BB98D77" w14:textId="5923B538" w:rsidR="00E10A69" w:rsidRPr="00E10A69" w:rsidRDefault="00E10A69" w:rsidP="00E10A69">
      <w:pPr>
        <w:spacing w:line="360" w:lineRule="auto"/>
        <w:ind w:firstLineChars="200" w:firstLine="420"/>
        <w:rPr>
          <w:rFonts w:ascii="宋体" w:hAnsi="宋体"/>
        </w:rPr>
      </w:pPr>
      <w:r>
        <w:rPr>
          <w:rFonts w:ascii="宋体" w:hAnsi="宋体"/>
        </w:rPr>
        <w:t>将测试样品浸入纯化水中测试表面摩擦系数。</w:t>
      </w:r>
    </w:p>
    <w:p w14:paraId="2874E41A" w14:textId="0F70D0B2" w:rsidR="00E10A69" w:rsidRPr="00E10A69" w:rsidRDefault="00E10A69" w:rsidP="00E10A69">
      <w:pPr>
        <w:pStyle w:val="aff4"/>
        <w:spacing w:beforeLines="100" w:before="240" w:afterLines="100" w:after="240"/>
      </w:pPr>
      <w:r w:rsidRPr="00E10A69">
        <w:rPr>
          <w:rFonts w:hint="eastAsia"/>
        </w:rPr>
        <w:t>仪器</w:t>
      </w:r>
    </w:p>
    <w:p w14:paraId="13CE20CE" w14:textId="3513E809" w:rsidR="00E10A69" w:rsidRPr="00E10A69" w:rsidRDefault="00E10A69" w:rsidP="00E10A69">
      <w:pPr>
        <w:spacing w:line="360" w:lineRule="auto"/>
        <w:ind w:firstLineChars="200" w:firstLine="420"/>
        <w:rPr>
          <w:rFonts w:ascii="宋体" w:hAnsi="宋体"/>
        </w:rPr>
      </w:pPr>
      <w:r>
        <w:rPr>
          <w:rFonts w:ascii="宋体" w:hAnsi="宋体"/>
        </w:rPr>
        <w:t>摩擦系数测试仪。</w:t>
      </w:r>
    </w:p>
    <w:p w14:paraId="65CD3934" w14:textId="3DE42FAF" w:rsidR="00E10A69" w:rsidRPr="00E10A69" w:rsidRDefault="00E10A69" w:rsidP="00E10A69">
      <w:pPr>
        <w:pStyle w:val="aff4"/>
        <w:spacing w:beforeLines="100" w:before="240" w:afterLines="100" w:after="240"/>
      </w:pPr>
      <w:r w:rsidRPr="00E10A69">
        <w:rPr>
          <w:rFonts w:hint="eastAsia"/>
        </w:rPr>
        <w:t>步骤</w:t>
      </w:r>
    </w:p>
    <w:p w14:paraId="7D142BA0" w14:textId="78552427" w:rsidR="00E10A69" w:rsidRPr="00E10A69" w:rsidRDefault="00E10A69" w:rsidP="00E10A69">
      <w:pPr>
        <w:spacing w:line="360" w:lineRule="auto"/>
        <w:ind w:firstLineChars="200" w:firstLine="420"/>
        <w:rPr>
          <w:rFonts w:ascii="宋体" w:hAnsi="宋体"/>
        </w:rPr>
      </w:pPr>
      <w:r>
        <w:rPr>
          <w:rFonts w:ascii="宋体" w:hAnsi="宋体"/>
        </w:rPr>
        <w:t>湿测：水温</w:t>
      </w:r>
      <w:r w:rsidRPr="00E10A69">
        <w:rPr>
          <w:rFonts w:ascii="宋体" w:hAnsi="宋体"/>
        </w:rPr>
        <w:t xml:space="preserve">37 </w:t>
      </w:r>
      <w:r>
        <w:rPr>
          <w:rFonts w:ascii="宋体" w:hAnsi="宋体" w:hint="eastAsia"/>
        </w:rPr>
        <w:t>℃±</w:t>
      </w:r>
      <w:r w:rsidRPr="00E10A69">
        <w:rPr>
          <w:rFonts w:ascii="宋体" w:hAnsi="宋体"/>
        </w:rPr>
        <w:t xml:space="preserve">2 </w:t>
      </w:r>
      <w:r>
        <w:rPr>
          <w:rFonts w:ascii="宋体" w:hAnsi="宋体" w:hint="eastAsia"/>
        </w:rPr>
        <w:t>℃</w:t>
      </w:r>
      <w:r>
        <w:rPr>
          <w:rFonts w:ascii="宋体" w:hAnsi="宋体"/>
        </w:rPr>
        <w:t>，夹持力设定</w:t>
      </w:r>
      <w:r w:rsidRPr="00E10A69">
        <w:rPr>
          <w:rFonts w:ascii="宋体" w:hAnsi="宋体"/>
        </w:rPr>
        <w:t>3N</w:t>
      </w:r>
      <w:r>
        <w:rPr>
          <w:rFonts w:ascii="宋体" w:hAnsi="宋体"/>
        </w:rPr>
        <w:t>，运行速度设定</w:t>
      </w:r>
      <w:r w:rsidRPr="00E10A69">
        <w:rPr>
          <w:rFonts w:ascii="宋体" w:hAnsi="宋体"/>
        </w:rPr>
        <w:t>10 mm/s</w:t>
      </w:r>
      <w:r>
        <w:rPr>
          <w:rFonts w:ascii="宋体" w:hAnsi="宋体"/>
        </w:rPr>
        <w:t>，水中浸泡时间设定</w:t>
      </w:r>
      <w:r w:rsidRPr="00E10A69">
        <w:rPr>
          <w:rFonts w:ascii="宋体" w:hAnsi="宋体"/>
        </w:rPr>
        <w:t>60s</w:t>
      </w:r>
      <w:r>
        <w:rPr>
          <w:rFonts w:ascii="宋体" w:hAnsi="宋体"/>
        </w:rPr>
        <w:t>。连续测试运行次数设定</w:t>
      </w:r>
      <w:r w:rsidRPr="00E10A69">
        <w:rPr>
          <w:rFonts w:ascii="宋体" w:hAnsi="宋体"/>
        </w:rPr>
        <w:t>5</w:t>
      </w:r>
      <w:r>
        <w:rPr>
          <w:rFonts w:ascii="宋体" w:hAnsi="宋体"/>
        </w:rPr>
        <w:t>次，测试长度设定</w:t>
      </w:r>
      <w:r w:rsidRPr="00E10A69">
        <w:rPr>
          <w:rFonts w:ascii="宋体" w:hAnsi="宋体"/>
        </w:rPr>
        <w:t>100 mm</w:t>
      </w:r>
      <w:r>
        <w:rPr>
          <w:rFonts w:ascii="宋体" w:hAnsi="宋体"/>
        </w:rPr>
        <w:t>。测试时导管内需插入合适的芯棒（使能塞进内腔的最大规格芯丝）。</w:t>
      </w:r>
    </w:p>
    <w:p w14:paraId="09DA89D2" w14:textId="1BC1CF05" w:rsidR="00E10A69" w:rsidRPr="00E10A69" w:rsidRDefault="00E10A69" w:rsidP="00E10A69">
      <w:pPr>
        <w:pStyle w:val="aff4"/>
        <w:spacing w:beforeLines="100" w:before="240" w:afterLines="100" w:after="240"/>
      </w:pPr>
      <w:r w:rsidRPr="00E10A69">
        <w:rPr>
          <w:rFonts w:hint="eastAsia"/>
        </w:rPr>
        <w:t>结果判定</w:t>
      </w:r>
    </w:p>
    <w:p w14:paraId="1FE5F7F6" w14:textId="77777777" w:rsidR="00E10A69" w:rsidRPr="00E10A69" w:rsidRDefault="00E10A69" w:rsidP="00E10A69">
      <w:pPr>
        <w:spacing w:line="360" w:lineRule="auto"/>
        <w:ind w:firstLineChars="200" w:firstLine="420"/>
        <w:rPr>
          <w:rFonts w:ascii="宋体" w:hAnsi="宋体"/>
        </w:rPr>
      </w:pPr>
      <w:r w:rsidRPr="00E10A69">
        <w:rPr>
          <w:rFonts w:ascii="宋体" w:hAnsi="宋体" w:hint="eastAsia"/>
        </w:rPr>
        <w:t>摩擦系数应小于等于0.05</w:t>
      </w:r>
      <w:r w:rsidRPr="00E10A69">
        <w:rPr>
          <w:rFonts w:ascii="宋体" w:hAnsi="宋体"/>
        </w:rPr>
        <w:t>，判定合格。</w:t>
      </w:r>
    </w:p>
    <w:p w14:paraId="221DA4B8" w14:textId="77777777" w:rsidR="00E632F6" w:rsidRDefault="00E632F6" w:rsidP="00E10A69">
      <w:pPr>
        <w:spacing w:line="360" w:lineRule="auto"/>
        <w:ind w:firstLineChars="200" w:firstLine="420"/>
        <w:rPr>
          <w:rFonts w:ascii="Times New Roman" w:hAnsi="Times New Roman"/>
        </w:rPr>
        <w:sectPr w:rsidR="00E632F6" w:rsidSect="003D6A37">
          <w:pgSz w:w="11906" w:h="16838" w:code="9"/>
          <w:pgMar w:top="2410" w:right="1134" w:bottom="1134" w:left="1134" w:header="1418" w:footer="1134" w:gutter="284"/>
          <w:cols w:space="425"/>
          <w:formProt w:val="0"/>
          <w:docGrid w:linePitch="312"/>
        </w:sectPr>
      </w:pPr>
    </w:p>
    <w:p w14:paraId="54AB9CD8" w14:textId="1B2B323A" w:rsidR="00E10A69" w:rsidRDefault="00E10A69" w:rsidP="00E632F6">
      <w:pPr>
        <w:pStyle w:val="af8"/>
        <w:rPr>
          <w:vanish w:val="0"/>
        </w:rPr>
      </w:pPr>
    </w:p>
    <w:p w14:paraId="6332AB64" w14:textId="74DDBB64" w:rsidR="00E632F6" w:rsidRDefault="00E632F6" w:rsidP="00E632F6">
      <w:pPr>
        <w:pStyle w:val="afe"/>
        <w:rPr>
          <w:vanish w:val="0"/>
        </w:rPr>
      </w:pPr>
    </w:p>
    <w:p w14:paraId="796AD19A" w14:textId="16C51C09" w:rsidR="00E632F6" w:rsidRDefault="00E632F6" w:rsidP="00E632F6">
      <w:pPr>
        <w:pStyle w:val="aff3"/>
        <w:spacing w:before="60" w:after="120"/>
      </w:pPr>
      <w:r>
        <w:br/>
      </w:r>
      <w:bookmarkStart w:id="94" w:name="_Toc89778891"/>
      <w:bookmarkStart w:id="95" w:name="_Toc89853941"/>
      <w:bookmarkStart w:id="96" w:name="_Toc89854080"/>
      <w:r>
        <w:rPr>
          <w:rFonts w:hint="eastAsia"/>
        </w:rPr>
        <w:t>（规范性）</w:t>
      </w:r>
      <w:r>
        <w:br/>
      </w:r>
      <w:r>
        <w:rPr>
          <w:rFonts w:hint="eastAsia"/>
        </w:rPr>
        <w:t>涂层牢固度试验</w:t>
      </w:r>
      <w:bookmarkEnd w:id="94"/>
      <w:bookmarkEnd w:id="95"/>
      <w:bookmarkEnd w:id="96"/>
    </w:p>
    <w:p w14:paraId="7BA5035E" w14:textId="11760583" w:rsidR="00E632F6" w:rsidRPr="00E632F6" w:rsidRDefault="00E632F6" w:rsidP="00E632F6">
      <w:pPr>
        <w:pStyle w:val="aff4"/>
        <w:spacing w:beforeLines="100" w:before="240" w:afterLines="100" w:after="240"/>
      </w:pPr>
      <w:r w:rsidRPr="00E632F6">
        <w:rPr>
          <w:rFonts w:hint="eastAsia"/>
        </w:rPr>
        <w:t>参考标准</w:t>
      </w:r>
    </w:p>
    <w:p w14:paraId="1CD0B4E5" w14:textId="0C3EBEC4" w:rsidR="00E632F6" w:rsidRPr="00E632F6" w:rsidRDefault="00E632F6" w:rsidP="00E632F6">
      <w:pPr>
        <w:spacing w:line="360" w:lineRule="auto"/>
        <w:ind w:firstLineChars="200" w:firstLine="420"/>
        <w:rPr>
          <w:rFonts w:ascii="宋体" w:hAnsi="宋体"/>
        </w:rPr>
      </w:pPr>
      <w:r>
        <w:rPr>
          <w:rFonts w:ascii="宋体" w:hAnsi="宋体"/>
        </w:rPr>
        <w:t>《</w:t>
      </w:r>
      <w:r w:rsidRPr="00E632F6">
        <w:rPr>
          <w:rFonts w:ascii="宋体" w:hAnsi="宋体"/>
        </w:rPr>
        <w:t>YY/T 1536</w:t>
      </w:r>
      <w:r w:rsidR="00FC578D" w:rsidRPr="00AC314D">
        <w:rPr>
          <w:rFonts w:ascii="Times New Roman" w:hAnsi="Times New Roman"/>
        </w:rPr>
        <w:t>—</w:t>
      </w:r>
      <w:r w:rsidRPr="00E632F6">
        <w:rPr>
          <w:rFonts w:ascii="宋体" w:hAnsi="宋体"/>
        </w:rPr>
        <w:t xml:space="preserve">2017 </w:t>
      </w:r>
      <w:r>
        <w:rPr>
          <w:rFonts w:ascii="宋体" w:hAnsi="宋体"/>
        </w:rPr>
        <w:t>非血管内导管 表面滑动性能评价用标准试验模型》</w:t>
      </w:r>
    </w:p>
    <w:p w14:paraId="0DB875C8" w14:textId="151F37B3" w:rsidR="00E632F6" w:rsidRPr="00E632F6" w:rsidRDefault="00E632F6" w:rsidP="00E632F6">
      <w:pPr>
        <w:pStyle w:val="aff4"/>
        <w:spacing w:beforeLines="100" w:before="240" w:afterLines="100" w:after="240"/>
      </w:pPr>
      <w:r w:rsidRPr="00E632F6">
        <w:rPr>
          <w:rFonts w:hint="eastAsia"/>
        </w:rPr>
        <w:t>要求</w:t>
      </w:r>
    </w:p>
    <w:p w14:paraId="119C5D01" w14:textId="2FD65A61" w:rsidR="00E632F6" w:rsidRPr="00E632F6" w:rsidRDefault="00E632F6" w:rsidP="00E632F6">
      <w:pPr>
        <w:spacing w:line="360" w:lineRule="auto"/>
        <w:ind w:firstLineChars="200" w:firstLine="420"/>
        <w:rPr>
          <w:rFonts w:ascii="宋体" w:hAnsi="宋体"/>
        </w:rPr>
      </w:pPr>
      <w:r>
        <w:rPr>
          <w:rFonts w:ascii="宋体" w:hAnsi="宋体" w:hint="eastAsia"/>
        </w:rPr>
        <w:t>涂层牢固度在进行</w:t>
      </w:r>
      <w:r w:rsidRPr="00E632F6">
        <w:rPr>
          <w:rFonts w:ascii="宋体" w:hAnsi="宋体" w:hint="eastAsia"/>
        </w:rPr>
        <w:t>15</w:t>
      </w:r>
      <w:r>
        <w:rPr>
          <w:rFonts w:ascii="宋体" w:hAnsi="宋体" w:hint="eastAsia"/>
        </w:rPr>
        <w:t>次循环摩擦系数测试之后，其极差值应不大于</w:t>
      </w:r>
      <w:r w:rsidRPr="00E632F6">
        <w:rPr>
          <w:rFonts w:ascii="宋体" w:hAnsi="宋体" w:hint="eastAsia"/>
        </w:rPr>
        <w:t>0.02</w:t>
      </w:r>
      <w:r>
        <w:rPr>
          <w:rFonts w:ascii="宋体" w:hAnsi="宋体" w:hint="eastAsia"/>
        </w:rPr>
        <w:t>，判定合格。</w:t>
      </w:r>
    </w:p>
    <w:p w14:paraId="36A8B26D" w14:textId="0E4330E1" w:rsidR="00E632F6" w:rsidRPr="00E632F6" w:rsidRDefault="00E632F6" w:rsidP="00E632F6">
      <w:pPr>
        <w:pStyle w:val="aff4"/>
        <w:spacing w:beforeLines="100" w:before="240" w:afterLines="100" w:after="240"/>
      </w:pPr>
      <w:r w:rsidRPr="00E632F6">
        <w:rPr>
          <w:rFonts w:hint="eastAsia"/>
        </w:rPr>
        <w:t>原理</w:t>
      </w:r>
    </w:p>
    <w:p w14:paraId="00D1C8E2" w14:textId="77777777" w:rsidR="00E632F6" w:rsidRDefault="00E632F6" w:rsidP="00E632F6">
      <w:pPr>
        <w:spacing w:line="360" w:lineRule="auto"/>
        <w:ind w:firstLineChars="200" w:firstLine="420"/>
        <w:rPr>
          <w:rFonts w:ascii="Times New Roman" w:hAnsi="Times New Roman"/>
        </w:rPr>
      </w:pPr>
      <w:r>
        <w:rPr>
          <w:rFonts w:ascii="宋体" w:hAnsi="宋体"/>
        </w:rPr>
        <w:t>将测试样品浸入纯化水中连续多次测试表面摩擦系数，观察摩擦系数变化情况。</w:t>
      </w:r>
    </w:p>
    <w:p w14:paraId="1FE68BFA" w14:textId="70D5C601" w:rsidR="00E632F6" w:rsidRPr="00E632F6" w:rsidRDefault="00E632F6" w:rsidP="00E632F6">
      <w:pPr>
        <w:pStyle w:val="aff4"/>
        <w:spacing w:beforeLines="100" w:before="240" w:afterLines="100" w:after="240"/>
      </w:pPr>
      <w:r w:rsidRPr="00E632F6">
        <w:rPr>
          <w:rFonts w:hint="eastAsia"/>
        </w:rPr>
        <w:t>仪器</w:t>
      </w:r>
    </w:p>
    <w:p w14:paraId="6A94C97A" w14:textId="77777777" w:rsidR="00E632F6" w:rsidRPr="00E632F6" w:rsidRDefault="00E632F6" w:rsidP="00E632F6">
      <w:pPr>
        <w:spacing w:line="360" w:lineRule="auto"/>
        <w:ind w:firstLineChars="200" w:firstLine="420"/>
        <w:rPr>
          <w:rFonts w:ascii="宋体" w:hAnsi="宋体"/>
        </w:rPr>
      </w:pPr>
      <w:r>
        <w:rPr>
          <w:rFonts w:ascii="宋体" w:hAnsi="宋体"/>
        </w:rPr>
        <w:t>摩擦系数测试仪。</w:t>
      </w:r>
    </w:p>
    <w:p w14:paraId="14613D8D" w14:textId="3D8D182E" w:rsidR="00E632F6" w:rsidRPr="00E632F6" w:rsidRDefault="00E632F6" w:rsidP="00E632F6">
      <w:pPr>
        <w:pStyle w:val="aff4"/>
        <w:spacing w:beforeLines="100" w:before="240" w:afterLines="100" w:after="240"/>
      </w:pPr>
      <w:r w:rsidRPr="00E632F6">
        <w:rPr>
          <w:rFonts w:hint="eastAsia"/>
        </w:rPr>
        <w:t>步骤</w:t>
      </w:r>
    </w:p>
    <w:p w14:paraId="4B0639C8" w14:textId="6A413D86" w:rsidR="00E632F6" w:rsidRPr="00E632F6" w:rsidRDefault="00E632F6" w:rsidP="00E632F6">
      <w:pPr>
        <w:spacing w:line="360" w:lineRule="auto"/>
        <w:ind w:firstLineChars="200" w:firstLine="420"/>
        <w:rPr>
          <w:rFonts w:ascii="宋体" w:hAnsi="宋体"/>
        </w:rPr>
      </w:pPr>
      <w:r>
        <w:rPr>
          <w:rFonts w:ascii="宋体" w:hAnsi="宋体" w:hint="eastAsia"/>
        </w:rPr>
        <w:t>将导尿管浸入水中，</w:t>
      </w:r>
      <w:r>
        <w:rPr>
          <w:rFonts w:ascii="宋体" w:hAnsi="宋体"/>
        </w:rPr>
        <w:t>水温</w:t>
      </w:r>
      <w:r w:rsidRPr="00E632F6">
        <w:rPr>
          <w:rFonts w:ascii="宋体" w:hAnsi="宋体"/>
        </w:rPr>
        <w:t xml:space="preserve">37 </w:t>
      </w:r>
      <w:r>
        <w:rPr>
          <w:rFonts w:ascii="宋体" w:hAnsi="宋体" w:hint="eastAsia"/>
        </w:rPr>
        <w:t>℃±</w:t>
      </w:r>
      <w:r w:rsidRPr="00E632F6">
        <w:rPr>
          <w:rFonts w:ascii="宋体" w:hAnsi="宋体"/>
        </w:rPr>
        <w:t xml:space="preserve">2 </w:t>
      </w:r>
      <w:r>
        <w:rPr>
          <w:rFonts w:ascii="宋体" w:hAnsi="宋体" w:hint="eastAsia"/>
        </w:rPr>
        <w:t>℃</w:t>
      </w:r>
      <w:r>
        <w:rPr>
          <w:rFonts w:ascii="宋体" w:hAnsi="宋体"/>
        </w:rPr>
        <w:t>，夹持力设定</w:t>
      </w:r>
      <w:r w:rsidRPr="00E632F6">
        <w:rPr>
          <w:rFonts w:ascii="宋体" w:hAnsi="宋体"/>
        </w:rPr>
        <w:t>3N</w:t>
      </w:r>
      <w:r>
        <w:rPr>
          <w:rFonts w:ascii="宋体" w:hAnsi="宋体"/>
        </w:rPr>
        <w:t>，运行速度设定</w:t>
      </w:r>
      <w:r w:rsidRPr="00E632F6">
        <w:rPr>
          <w:rFonts w:ascii="宋体" w:hAnsi="宋体"/>
        </w:rPr>
        <w:t>10 mm/s</w:t>
      </w:r>
      <w:r>
        <w:rPr>
          <w:rFonts w:ascii="宋体" w:hAnsi="宋体"/>
        </w:rPr>
        <w:t>，水中浸泡时间设定</w:t>
      </w:r>
      <w:r w:rsidRPr="00E632F6">
        <w:rPr>
          <w:rFonts w:ascii="宋体" w:hAnsi="宋体"/>
        </w:rPr>
        <w:t>60s</w:t>
      </w:r>
      <w:r>
        <w:rPr>
          <w:rFonts w:ascii="宋体" w:hAnsi="宋体" w:hint="eastAsia"/>
        </w:rPr>
        <w:t>。</w:t>
      </w:r>
      <w:r>
        <w:rPr>
          <w:rFonts w:ascii="宋体" w:hAnsi="宋体"/>
        </w:rPr>
        <w:t>连续测试运行次数设定</w:t>
      </w:r>
      <w:r w:rsidRPr="00E632F6">
        <w:rPr>
          <w:rFonts w:ascii="宋体" w:hAnsi="宋体"/>
        </w:rPr>
        <w:t>15</w:t>
      </w:r>
      <w:r>
        <w:rPr>
          <w:rFonts w:ascii="宋体" w:hAnsi="宋体"/>
        </w:rPr>
        <w:t>次，测试长度设定</w:t>
      </w:r>
      <w:r w:rsidRPr="00E632F6">
        <w:rPr>
          <w:rFonts w:ascii="宋体" w:hAnsi="宋体"/>
        </w:rPr>
        <w:t>100 mm</w:t>
      </w:r>
      <w:r>
        <w:rPr>
          <w:rFonts w:ascii="宋体" w:hAnsi="宋体"/>
        </w:rPr>
        <w:t>。测试时导管内需插入合适的芯棒（使能塞进内腔的最大规格芯丝）。</w:t>
      </w:r>
    </w:p>
    <w:p w14:paraId="48E39894" w14:textId="3FE2B1F7" w:rsidR="00E632F6" w:rsidRPr="00E632F6" w:rsidRDefault="00E632F6" w:rsidP="00E632F6">
      <w:pPr>
        <w:pStyle w:val="aff4"/>
        <w:spacing w:beforeLines="100" w:before="240" w:afterLines="100" w:after="240"/>
      </w:pPr>
      <w:r w:rsidRPr="00E632F6">
        <w:rPr>
          <w:rFonts w:hint="eastAsia"/>
        </w:rPr>
        <w:t>结果判定</w:t>
      </w:r>
    </w:p>
    <w:p w14:paraId="5E614752" w14:textId="77777777" w:rsidR="00E632F6" w:rsidRPr="00E632F6" w:rsidRDefault="00E632F6" w:rsidP="00E632F6">
      <w:pPr>
        <w:spacing w:line="360" w:lineRule="auto"/>
        <w:ind w:firstLineChars="200" w:firstLine="420"/>
        <w:rPr>
          <w:rFonts w:ascii="宋体" w:hAnsi="宋体"/>
        </w:rPr>
      </w:pPr>
      <w:r>
        <w:rPr>
          <w:rFonts w:ascii="宋体" w:hAnsi="宋体" w:hint="eastAsia"/>
        </w:rPr>
        <w:t>涂层牢固度在进行</w:t>
      </w:r>
      <w:r w:rsidRPr="00E632F6">
        <w:rPr>
          <w:rFonts w:ascii="宋体" w:hAnsi="宋体" w:hint="eastAsia"/>
        </w:rPr>
        <w:t>15</w:t>
      </w:r>
      <w:r>
        <w:rPr>
          <w:rFonts w:ascii="宋体" w:hAnsi="宋体" w:hint="eastAsia"/>
        </w:rPr>
        <w:t>次循环摩擦系数测试之后，其极差值应不大于</w:t>
      </w:r>
      <w:r w:rsidRPr="00E632F6">
        <w:rPr>
          <w:rFonts w:ascii="宋体" w:hAnsi="宋体" w:hint="eastAsia"/>
        </w:rPr>
        <w:t>0.02</w:t>
      </w:r>
      <w:r>
        <w:rPr>
          <w:rFonts w:ascii="宋体" w:hAnsi="宋体"/>
        </w:rPr>
        <w:t>，判定合格。</w:t>
      </w:r>
    </w:p>
    <w:p w14:paraId="22D152F9" w14:textId="2B886F70" w:rsidR="00E632F6" w:rsidRPr="00E632F6" w:rsidRDefault="00E632F6" w:rsidP="00E632F6">
      <w:pPr>
        <w:pStyle w:val="affffb"/>
        <w:ind w:firstLine="420"/>
      </w:pPr>
    </w:p>
    <w:p w14:paraId="2C27DBC1" w14:textId="683B7FDC" w:rsidR="00E632F6" w:rsidRDefault="00E632F6" w:rsidP="00E632F6">
      <w:pPr>
        <w:pStyle w:val="affffb"/>
        <w:ind w:firstLine="420"/>
      </w:pPr>
    </w:p>
    <w:p w14:paraId="4DA50120" w14:textId="77777777" w:rsidR="00E632F6" w:rsidRPr="00E632F6" w:rsidRDefault="00E632F6" w:rsidP="00E632F6">
      <w:pPr>
        <w:pStyle w:val="affffb"/>
        <w:ind w:firstLine="420"/>
      </w:pPr>
    </w:p>
    <w:p w14:paraId="035700BD" w14:textId="77777777" w:rsidR="00E632F6" w:rsidRPr="00E632F6" w:rsidRDefault="00E632F6" w:rsidP="00E632F6">
      <w:pPr>
        <w:pStyle w:val="affffb"/>
        <w:ind w:firstLine="420"/>
      </w:pPr>
    </w:p>
    <w:p w14:paraId="20E6BB7B" w14:textId="77777777" w:rsidR="00E632F6" w:rsidRDefault="00E632F6" w:rsidP="00E10A69">
      <w:pPr>
        <w:spacing w:line="360" w:lineRule="auto"/>
        <w:ind w:firstLineChars="200" w:firstLine="420"/>
        <w:rPr>
          <w:rFonts w:ascii="Times New Roman" w:hAnsi="Times New Roman"/>
        </w:rPr>
        <w:sectPr w:rsidR="00E632F6" w:rsidSect="003D6A37">
          <w:pgSz w:w="11906" w:h="16838" w:code="9"/>
          <w:pgMar w:top="2410" w:right="1134" w:bottom="1134" w:left="1134" w:header="1418" w:footer="1134" w:gutter="284"/>
          <w:cols w:space="425"/>
          <w:formProt w:val="0"/>
          <w:docGrid w:linePitch="312"/>
        </w:sectPr>
      </w:pPr>
    </w:p>
    <w:p w14:paraId="226EF580" w14:textId="4A5F0FC0" w:rsidR="00E632F6" w:rsidRDefault="00E632F6" w:rsidP="00E632F6">
      <w:pPr>
        <w:pStyle w:val="af8"/>
        <w:rPr>
          <w:vanish w:val="0"/>
        </w:rPr>
      </w:pPr>
    </w:p>
    <w:p w14:paraId="3BEC1D4E" w14:textId="4BDBFE41" w:rsidR="00E632F6" w:rsidRDefault="00E632F6" w:rsidP="00E632F6">
      <w:pPr>
        <w:pStyle w:val="afe"/>
        <w:rPr>
          <w:vanish w:val="0"/>
        </w:rPr>
      </w:pPr>
    </w:p>
    <w:p w14:paraId="51B5DC2E" w14:textId="525855D1" w:rsidR="00E632F6" w:rsidRDefault="00E632F6" w:rsidP="00E632F6">
      <w:pPr>
        <w:pStyle w:val="aff3"/>
        <w:spacing w:before="60" w:after="120"/>
      </w:pPr>
      <w:r>
        <w:br/>
      </w:r>
      <w:bookmarkStart w:id="97" w:name="_Toc89778892"/>
      <w:bookmarkStart w:id="98" w:name="_Toc89853942"/>
      <w:bookmarkStart w:id="99" w:name="_Toc89854081"/>
      <w:r>
        <w:rPr>
          <w:rFonts w:hint="eastAsia"/>
        </w:rPr>
        <w:t>（规范性）</w:t>
      </w:r>
      <w:r>
        <w:br/>
      </w:r>
      <w:r>
        <w:rPr>
          <w:rFonts w:hint="eastAsia"/>
        </w:rPr>
        <w:t>激活时间试验</w:t>
      </w:r>
      <w:bookmarkEnd w:id="97"/>
      <w:bookmarkEnd w:id="98"/>
      <w:bookmarkEnd w:id="99"/>
    </w:p>
    <w:p w14:paraId="038F2D9A" w14:textId="4342FB5B" w:rsidR="00591A33" w:rsidRPr="00591A33" w:rsidRDefault="00591A33" w:rsidP="00591A33">
      <w:pPr>
        <w:pStyle w:val="aff4"/>
        <w:spacing w:beforeLines="100" w:before="240" w:afterLines="100" w:after="240"/>
      </w:pPr>
      <w:r w:rsidRPr="00591A33">
        <w:rPr>
          <w:rFonts w:hint="eastAsia"/>
        </w:rPr>
        <w:t>参考标准</w:t>
      </w:r>
    </w:p>
    <w:p w14:paraId="57A8D3A8" w14:textId="7B73195F" w:rsidR="00591A33" w:rsidRPr="00591A33" w:rsidRDefault="00591A33" w:rsidP="00591A33">
      <w:pPr>
        <w:spacing w:line="360" w:lineRule="auto"/>
        <w:ind w:firstLineChars="200" w:firstLine="420"/>
        <w:rPr>
          <w:rFonts w:ascii="宋体" w:hAnsi="宋体"/>
        </w:rPr>
      </w:pPr>
      <w:r>
        <w:rPr>
          <w:rFonts w:ascii="宋体" w:hAnsi="宋体"/>
        </w:rPr>
        <w:t>《</w:t>
      </w:r>
      <w:r w:rsidRPr="00591A33">
        <w:rPr>
          <w:rFonts w:ascii="宋体" w:hAnsi="宋体"/>
        </w:rPr>
        <w:t>YY/T 1536</w:t>
      </w:r>
      <w:r w:rsidR="00FC578D" w:rsidRPr="00AC314D">
        <w:rPr>
          <w:rFonts w:ascii="Times New Roman" w:hAnsi="Times New Roman"/>
        </w:rPr>
        <w:t>—</w:t>
      </w:r>
      <w:r w:rsidRPr="00591A33">
        <w:rPr>
          <w:rFonts w:ascii="宋体" w:hAnsi="宋体"/>
        </w:rPr>
        <w:t xml:space="preserve">2017 </w:t>
      </w:r>
      <w:r>
        <w:rPr>
          <w:rFonts w:ascii="宋体" w:hAnsi="宋体"/>
        </w:rPr>
        <w:t>非血管内导管 表面滑动性能评价用标准试验模型》</w:t>
      </w:r>
    </w:p>
    <w:p w14:paraId="02CCC387" w14:textId="66729A8B" w:rsidR="00591A33" w:rsidRPr="00591A33" w:rsidRDefault="00591A33" w:rsidP="00591A33">
      <w:pPr>
        <w:pStyle w:val="aff4"/>
        <w:spacing w:beforeLines="100" w:before="240" w:afterLines="100" w:after="240"/>
      </w:pPr>
      <w:r w:rsidRPr="00591A33">
        <w:rPr>
          <w:rFonts w:hint="eastAsia"/>
        </w:rPr>
        <w:t>要求</w:t>
      </w:r>
    </w:p>
    <w:p w14:paraId="36C53E5E" w14:textId="535BC56B" w:rsidR="00591A33" w:rsidRPr="00591A33" w:rsidRDefault="00591A33" w:rsidP="00591A33">
      <w:pPr>
        <w:spacing w:line="360" w:lineRule="auto"/>
        <w:ind w:firstLineChars="200" w:firstLine="420"/>
        <w:rPr>
          <w:rFonts w:ascii="宋体" w:hAnsi="宋体"/>
        </w:rPr>
      </w:pPr>
      <w:r>
        <w:rPr>
          <w:rFonts w:ascii="宋体" w:hAnsi="宋体" w:hint="eastAsia"/>
        </w:rPr>
        <w:t>激活时间应小于等于</w:t>
      </w:r>
      <w:r w:rsidRPr="00591A33">
        <w:rPr>
          <w:rFonts w:ascii="宋体" w:hAnsi="宋体" w:hint="eastAsia"/>
        </w:rPr>
        <w:t>5s</w:t>
      </w:r>
      <w:r>
        <w:rPr>
          <w:rFonts w:ascii="宋体" w:hAnsi="宋体" w:hint="eastAsia"/>
        </w:rPr>
        <w:t>。</w:t>
      </w:r>
    </w:p>
    <w:p w14:paraId="47F67A8C" w14:textId="1802A98A" w:rsidR="00591A33" w:rsidRPr="00591A33" w:rsidRDefault="00591A33" w:rsidP="00591A33">
      <w:pPr>
        <w:pStyle w:val="aff4"/>
        <w:spacing w:beforeLines="100" w:before="240" w:afterLines="100" w:after="240"/>
      </w:pPr>
      <w:r w:rsidRPr="00591A33">
        <w:rPr>
          <w:rFonts w:hint="eastAsia"/>
        </w:rPr>
        <w:t>原理</w:t>
      </w:r>
    </w:p>
    <w:p w14:paraId="7D3353A8" w14:textId="2F2E9D5C" w:rsidR="00591A33" w:rsidRPr="00591A33" w:rsidRDefault="00591A33" w:rsidP="00591A33">
      <w:pPr>
        <w:spacing w:line="360" w:lineRule="auto"/>
        <w:ind w:firstLineChars="200" w:firstLine="420"/>
        <w:rPr>
          <w:rFonts w:ascii="宋体" w:hAnsi="宋体"/>
        </w:rPr>
      </w:pPr>
      <w:r>
        <w:rPr>
          <w:rFonts w:ascii="宋体" w:hAnsi="宋体"/>
        </w:rPr>
        <w:t>将亲水涂层乳胶导尿管在</w:t>
      </w:r>
      <w:r w:rsidRPr="00591A33">
        <w:rPr>
          <w:rFonts w:ascii="宋体" w:hAnsi="宋体"/>
        </w:rPr>
        <w:t xml:space="preserve">23 </w:t>
      </w:r>
      <w:r>
        <w:rPr>
          <w:rFonts w:ascii="宋体" w:hAnsi="宋体" w:hint="eastAsia"/>
        </w:rPr>
        <w:t>℃±</w:t>
      </w:r>
      <w:r w:rsidRPr="00591A33">
        <w:rPr>
          <w:rFonts w:ascii="宋体" w:hAnsi="宋体"/>
        </w:rPr>
        <w:t xml:space="preserve">3 </w:t>
      </w:r>
      <w:r>
        <w:rPr>
          <w:rFonts w:ascii="宋体" w:hAnsi="宋体" w:hint="eastAsia"/>
        </w:rPr>
        <w:t>℃</w:t>
      </w:r>
      <w:r>
        <w:rPr>
          <w:rFonts w:ascii="宋体" w:hAnsi="宋体"/>
        </w:rPr>
        <w:t>纯化水中浸泡</w:t>
      </w:r>
      <w:r>
        <w:rPr>
          <w:rFonts w:ascii="宋体" w:hAnsi="宋体" w:hint="eastAsia"/>
        </w:rPr>
        <w:t>一定时长</w:t>
      </w:r>
      <w:r>
        <w:rPr>
          <w:rFonts w:ascii="宋体" w:hAnsi="宋体"/>
        </w:rPr>
        <w:t>，随后取出立即进行干态下表面摩擦系数测试。</w:t>
      </w:r>
      <w:r>
        <w:rPr>
          <w:rFonts w:ascii="宋体" w:hAnsi="宋体" w:hint="eastAsia"/>
        </w:rPr>
        <w:t>判定摩擦系数能否达到规定数值</w:t>
      </w:r>
      <w:r>
        <w:rPr>
          <w:rFonts w:ascii="宋体" w:hAnsi="宋体"/>
        </w:rPr>
        <w:t>，</w:t>
      </w:r>
      <w:r>
        <w:rPr>
          <w:rFonts w:ascii="宋体" w:hAnsi="宋体" w:hint="eastAsia"/>
        </w:rPr>
        <w:t>判定其激活时间能否达到要求</w:t>
      </w:r>
      <w:r>
        <w:rPr>
          <w:rFonts w:ascii="宋体" w:hAnsi="宋体"/>
        </w:rPr>
        <w:t>。</w:t>
      </w:r>
    </w:p>
    <w:p w14:paraId="351D5C2D" w14:textId="18003AED" w:rsidR="00591A33" w:rsidRPr="00591A33" w:rsidRDefault="00591A33" w:rsidP="00591A33">
      <w:pPr>
        <w:pStyle w:val="aff4"/>
        <w:spacing w:beforeLines="100" w:before="240" w:afterLines="100" w:after="240"/>
      </w:pPr>
      <w:r w:rsidRPr="00591A33">
        <w:rPr>
          <w:rFonts w:hint="eastAsia"/>
        </w:rPr>
        <w:t>仪器</w:t>
      </w:r>
    </w:p>
    <w:p w14:paraId="5EFAB443" w14:textId="036F694F" w:rsidR="00591A33" w:rsidRPr="00591A33" w:rsidRDefault="00591A33" w:rsidP="00591A33">
      <w:pPr>
        <w:spacing w:line="360" w:lineRule="auto"/>
        <w:ind w:firstLineChars="200" w:firstLine="420"/>
        <w:rPr>
          <w:rFonts w:ascii="宋体" w:hAnsi="宋体"/>
        </w:rPr>
      </w:pPr>
      <w:r>
        <w:rPr>
          <w:rFonts w:ascii="宋体" w:hAnsi="宋体"/>
        </w:rPr>
        <w:t>摩擦系数测试仪。</w:t>
      </w:r>
    </w:p>
    <w:p w14:paraId="52E26028" w14:textId="4FE330C2" w:rsidR="00591A33" w:rsidRPr="00591A33" w:rsidRDefault="00591A33" w:rsidP="00591A33">
      <w:pPr>
        <w:pStyle w:val="aff4"/>
        <w:spacing w:beforeLines="100" w:before="240" w:afterLines="100" w:after="240"/>
      </w:pPr>
      <w:r w:rsidRPr="00591A33">
        <w:rPr>
          <w:rFonts w:hint="eastAsia"/>
        </w:rPr>
        <w:t>测试环境</w:t>
      </w:r>
    </w:p>
    <w:p w14:paraId="111F8C02" w14:textId="759F2089" w:rsidR="00591A33" w:rsidRPr="00591A33" w:rsidRDefault="00591A33" w:rsidP="00591A33">
      <w:pPr>
        <w:spacing w:line="360" w:lineRule="auto"/>
        <w:ind w:firstLineChars="200" w:firstLine="420"/>
        <w:rPr>
          <w:rFonts w:ascii="宋体" w:hAnsi="宋体"/>
        </w:rPr>
      </w:pPr>
      <w:r w:rsidRPr="00591A33">
        <w:rPr>
          <w:rFonts w:ascii="宋体" w:hAnsi="宋体"/>
        </w:rPr>
        <w:t xml:space="preserve">20 </w:t>
      </w:r>
      <w:r>
        <w:rPr>
          <w:rFonts w:ascii="宋体" w:hAnsi="宋体" w:hint="eastAsia"/>
        </w:rPr>
        <w:t>℃～</w:t>
      </w:r>
      <w:r w:rsidRPr="00591A33">
        <w:rPr>
          <w:rFonts w:ascii="宋体" w:hAnsi="宋体"/>
        </w:rPr>
        <w:t xml:space="preserve">26 </w:t>
      </w:r>
      <w:r>
        <w:rPr>
          <w:rFonts w:ascii="宋体" w:hAnsi="宋体" w:hint="eastAsia"/>
        </w:rPr>
        <w:t>℃</w:t>
      </w:r>
      <w:r>
        <w:rPr>
          <w:rFonts w:ascii="宋体" w:hAnsi="宋体"/>
        </w:rPr>
        <w:t>，</w:t>
      </w:r>
      <w:r w:rsidRPr="00591A33">
        <w:rPr>
          <w:rFonts w:ascii="宋体" w:hAnsi="宋体"/>
        </w:rPr>
        <w:t>50% RH</w:t>
      </w:r>
      <w:r>
        <w:rPr>
          <w:rFonts w:ascii="宋体" w:hAnsi="宋体" w:hint="eastAsia"/>
        </w:rPr>
        <w:t>～</w:t>
      </w:r>
      <w:r w:rsidRPr="00591A33">
        <w:rPr>
          <w:rFonts w:ascii="宋体" w:hAnsi="宋体"/>
        </w:rPr>
        <w:t>60% RH</w:t>
      </w:r>
      <w:r>
        <w:rPr>
          <w:rFonts w:ascii="宋体" w:hAnsi="宋体" w:hint="eastAsia"/>
        </w:rPr>
        <w:t>（相对</w:t>
      </w:r>
      <w:r>
        <w:rPr>
          <w:rFonts w:ascii="宋体" w:hAnsi="宋体"/>
        </w:rPr>
        <w:t>湿度</w:t>
      </w:r>
      <w:r>
        <w:rPr>
          <w:rFonts w:ascii="宋体" w:hAnsi="宋体" w:hint="eastAsia"/>
        </w:rPr>
        <w:t>）</w:t>
      </w:r>
      <w:r>
        <w:rPr>
          <w:rFonts w:ascii="宋体" w:hAnsi="宋体"/>
        </w:rPr>
        <w:t>。</w:t>
      </w:r>
    </w:p>
    <w:p w14:paraId="024AD563" w14:textId="10A59109" w:rsidR="00591A33" w:rsidRPr="00591A33" w:rsidRDefault="00591A33" w:rsidP="00591A33">
      <w:pPr>
        <w:pStyle w:val="aff4"/>
        <w:spacing w:beforeLines="100" w:before="240" w:afterLines="100" w:after="240"/>
      </w:pPr>
      <w:r w:rsidRPr="00591A33">
        <w:rPr>
          <w:rFonts w:hint="eastAsia"/>
        </w:rPr>
        <w:t>步骤</w:t>
      </w:r>
    </w:p>
    <w:p w14:paraId="02F231A8" w14:textId="139D7010" w:rsidR="00591A33" w:rsidRPr="00591A33" w:rsidRDefault="00591A33" w:rsidP="00591A33">
      <w:pPr>
        <w:spacing w:line="360" w:lineRule="auto"/>
        <w:ind w:firstLineChars="200" w:firstLine="420"/>
        <w:rPr>
          <w:rFonts w:ascii="宋体" w:hAnsi="宋体"/>
        </w:rPr>
      </w:pPr>
      <w:r>
        <w:rPr>
          <w:rFonts w:ascii="宋体" w:hAnsi="宋体" w:hint="eastAsia"/>
        </w:rPr>
        <w:t>导尿管浸入水中</w:t>
      </w:r>
      <w:r w:rsidRPr="00591A33">
        <w:rPr>
          <w:rFonts w:ascii="宋体" w:hAnsi="宋体" w:hint="eastAsia"/>
        </w:rPr>
        <w:t>4</w:t>
      </w:r>
      <w:r w:rsidRPr="00591A33">
        <w:rPr>
          <w:rFonts w:ascii="宋体" w:hAnsi="宋体"/>
        </w:rPr>
        <w:t>5</w:t>
      </w:r>
      <w:r w:rsidRPr="00591A33">
        <w:rPr>
          <w:rFonts w:ascii="宋体" w:hAnsi="宋体" w:hint="eastAsia"/>
        </w:rPr>
        <w:t>s</w:t>
      </w:r>
      <w:r>
        <w:rPr>
          <w:rFonts w:ascii="宋体" w:hAnsi="宋体" w:hint="eastAsia"/>
        </w:rPr>
        <w:t>后，立即将导尿管处于测试环境中进行测试。</w:t>
      </w:r>
      <w:r>
        <w:rPr>
          <w:rFonts w:ascii="宋体" w:hAnsi="宋体"/>
        </w:rPr>
        <w:t>夹持力设定</w:t>
      </w:r>
      <w:r w:rsidRPr="00591A33">
        <w:rPr>
          <w:rFonts w:ascii="宋体" w:hAnsi="宋体"/>
        </w:rPr>
        <w:t>3N</w:t>
      </w:r>
      <w:r>
        <w:rPr>
          <w:rFonts w:ascii="宋体" w:hAnsi="宋体"/>
        </w:rPr>
        <w:t>，运行速度设定</w:t>
      </w:r>
      <w:r w:rsidRPr="00591A33">
        <w:rPr>
          <w:rFonts w:ascii="宋体" w:hAnsi="宋体"/>
        </w:rPr>
        <w:t>10 mm/s</w:t>
      </w:r>
      <w:r>
        <w:rPr>
          <w:rFonts w:ascii="宋体" w:hAnsi="宋体"/>
        </w:rPr>
        <w:t>。连续测试运行次数设定</w:t>
      </w:r>
      <w:r w:rsidRPr="00591A33">
        <w:rPr>
          <w:rFonts w:ascii="宋体" w:hAnsi="宋体"/>
        </w:rPr>
        <w:t>5</w:t>
      </w:r>
      <w:r>
        <w:rPr>
          <w:rFonts w:ascii="宋体" w:hAnsi="宋体"/>
        </w:rPr>
        <w:t>次，测试长度设定</w:t>
      </w:r>
      <w:r w:rsidRPr="00591A33">
        <w:rPr>
          <w:rFonts w:ascii="宋体" w:hAnsi="宋体"/>
        </w:rPr>
        <w:t>100 mm</w:t>
      </w:r>
      <w:r>
        <w:rPr>
          <w:rFonts w:ascii="宋体" w:hAnsi="宋体"/>
        </w:rPr>
        <w:t>。测试时导管内需插入合适的芯棒（使能塞进内腔的最大规格芯丝）。</w:t>
      </w:r>
    </w:p>
    <w:p w14:paraId="2067BD29" w14:textId="590975F6" w:rsidR="00591A33" w:rsidRPr="00591A33" w:rsidRDefault="00591A33" w:rsidP="00591A33">
      <w:pPr>
        <w:pStyle w:val="aff4"/>
        <w:spacing w:beforeLines="100" w:before="240" w:afterLines="100" w:after="240"/>
      </w:pPr>
      <w:r w:rsidRPr="00591A33">
        <w:rPr>
          <w:rFonts w:hint="eastAsia"/>
        </w:rPr>
        <w:t>结果判定</w:t>
      </w:r>
    </w:p>
    <w:p w14:paraId="46D08EE3" w14:textId="77777777" w:rsidR="00591A33" w:rsidRPr="00591A33" w:rsidRDefault="00591A33" w:rsidP="00591A33">
      <w:pPr>
        <w:spacing w:line="360" w:lineRule="auto"/>
        <w:ind w:firstLineChars="200" w:firstLine="420"/>
        <w:rPr>
          <w:rFonts w:ascii="宋体" w:hAnsi="宋体"/>
        </w:rPr>
      </w:pPr>
      <w:r w:rsidRPr="00591A33">
        <w:rPr>
          <w:rFonts w:ascii="宋体" w:hAnsi="宋体"/>
        </w:rPr>
        <w:t>按4.11要求的时间浸泡亲水涂层乳胶导尿管，再按附录F进行摩擦系数测试，摩擦系数不大于0.05，则激活时间合格。</w:t>
      </w:r>
    </w:p>
    <w:p w14:paraId="7B237CFB" w14:textId="77777777" w:rsidR="00591A33" w:rsidRDefault="00591A33" w:rsidP="00E10A69">
      <w:pPr>
        <w:spacing w:line="360" w:lineRule="auto"/>
        <w:ind w:firstLineChars="200" w:firstLine="420"/>
        <w:rPr>
          <w:rFonts w:ascii="Times New Roman" w:hAnsi="Times New Roman"/>
        </w:rPr>
        <w:sectPr w:rsidR="00591A33" w:rsidSect="003D6A37">
          <w:pgSz w:w="11906" w:h="16838" w:code="9"/>
          <w:pgMar w:top="2410" w:right="1134" w:bottom="1134" w:left="1134" w:header="1418" w:footer="1134" w:gutter="284"/>
          <w:cols w:space="425"/>
          <w:formProt w:val="0"/>
          <w:docGrid w:linePitch="312"/>
        </w:sectPr>
      </w:pPr>
    </w:p>
    <w:p w14:paraId="34862747" w14:textId="592027CA" w:rsidR="00E632F6" w:rsidRDefault="00E632F6" w:rsidP="00591A33">
      <w:pPr>
        <w:pStyle w:val="af8"/>
        <w:rPr>
          <w:vanish w:val="0"/>
        </w:rPr>
      </w:pPr>
    </w:p>
    <w:p w14:paraId="41A34DBE" w14:textId="645E04C6" w:rsidR="00591A33" w:rsidRDefault="00591A33" w:rsidP="00591A33">
      <w:pPr>
        <w:pStyle w:val="afe"/>
        <w:rPr>
          <w:vanish w:val="0"/>
        </w:rPr>
      </w:pPr>
    </w:p>
    <w:p w14:paraId="05EA0BFB" w14:textId="3AD4FC6A" w:rsidR="00591A33" w:rsidRDefault="00591A33" w:rsidP="00591A33">
      <w:pPr>
        <w:pStyle w:val="aff3"/>
        <w:spacing w:before="60" w:after="120"/>
      </w:pPr>
      <w:r>
        <w:br/>
      </w:r>
      <w:bookmarkStart w:id="100" w:name="_Toc89778893"/>
      <w:bookmarkStart w:id="101" w:name="_Toc89853943"/>
      <w:bookmarkStart w:id="102" w:name="_Toc89854082"/>
      <w:r>
        <w:rPr>
          <w:rFonts w:hint="eastAsia"/>
        </w:rPr>
        <w:t>（规范性）</w:t>
      </w:r>
      <w:r>
        <w:br/>
      </w:r>
      <w:r>
        <w:rPr>
          <w:rFonts w:hint="eastAsia"/>
        </w:rPr>
        <w:t>表干时间试验</w:t>
      </w:r>
      <w:bookmarkEnd w:id="100"/>
      <w:bookmarkEnd w:id="101"/>
      <w:bookmarkEnd w:id="102"/>
    </w:p>
    <w:p w14:paraId="5899FE4F" w14:textId="0C6A18E2" w:rsidR="00591A33" w:rsidRPr="00591A33" w:rsidRDefault="00591A33" w:rsidP="00591A33">
      <w:pPr>
        <w:pStyle w:val="aff4"/>
        <w:spacing w:beforeLines="100" w:before="240" w:afterLines="100" w:after="240"/>
      </w:pPr>
      <w:r w:rsidRPr="00591A33">
        <w:rPr>
          <w:rFonts w:hint="eastAsia"/>
        </w:rPr>
        <w:t>参考标准</w:t>
      </w:r>
    </w:p>
    <w:p w14:paraId="60600109" w14:textId="64DCD7FB" w:rsidR="00591A33" w:rsidRPr="00591A33" w:rsidRDefault="00591A33" w:rsidP="00591A33">
      <w:pPr>
        <w:spacing w:line="360" w:lineRule="auto"/>
        <w:ind w:firstLineChars="200" w:firstLine="420"/>
        <w:rPr>
          <w:rFonts w:ascii="宋体" w:hAnsi="宋体"/>
        </w:rPr>
      </w:pPr>
      <w:r>
        <w:rPr>
          <w:rFonts w:ascii="宋体" w:hAnsi="宋体"/>
        </w:rPr>
        <w:t>《</w:t>
      </w:r>
      <w:r w:rsidRPr="00591A33">
        <w:rPr>
          <w:rFonts w:ascii="宋体" w:hAnsi="宋体"/>
        </w:rPr>
        <w:t>YY/T 1536</w:t>
      </w:r>
      <w:r w:rsidR="00FC578D" w:rsidRPr="00AC314D">
        <w:rPr>
          <w:rFonts w:ascii="Times New Roman" w:hAnsi="Times New Roman"/>
        </w:rPr>
        <w:t>—</w:t>
      </w:r>
      <w:r w:rsidRPr="00591A33">
        <w:rPr>
          <w:rFonts w:ascii="宋体" w:hAnsi="宋体"/>
        </w:rPr>
        <w:t xml:space="preserve">2017 </w:t>
      </w:r>
      <w:r>
        <w:rPr>
          <w:rFonts w:ascii="宋体" w:hAnsi="宋体"/>
        </w:rPr>
        <w:t>非血管内导管 表面滑动性能评价用标准试验模型》</w:t>
      </w:r>
    </w:p>
    <w:p w14:paraId="5E14A9F5" w14:textId="1ED5EB65" w:rsidR="00591A33" w:rsidRPr="00591A33" w:rsidRDefault="00591A33" w:rsidP="00591A33">
      <w:pPr>
        <w:pStyle w:val="aff4"/>
        <w:spacing w:beforeLines="100" w:before="240" w:afterLines="100" w:after="240"/>
      </w:pPr>
      <w:r w:rsidRPr="00591A33">
        <w:rPr>
          <w:rFonts w:hint="eastAsia"/>
        </w:rPr>
        <w:t>要求</w:t>
      </w:r>
    </w:p>
    <w:p w14:paraId="10271324" w14:textId="6662CAE4" w:rsidR="00591A33" w:rsidRPr="00591A33" w:rsidRDefault="00591A33" w:rsidP="00591A33">
      <w:pPr>
        <w:spacing w:line="360" w:lineRule="auto"/>
        <w:ind w:firstLineChars="200" w:firstLine="420"/>
        <w:rPr>
          <w:rFonts w:ascii="宋体" w:hAnsi="宋体"/>
        </w:rPr>
      </w:pPr>
      <w:proofErr w:type="gramStart"/>
      <w:r>
        <w:rPr>
          <w:rFonts w:ascii="宋体" w:hAnsi="宋体" w:hint="eastAsia"/>
        </w:rPr>
        <w:t>表干时间</w:t>
      </w:r>
      <w:proofErr w:type="gramEnd"/>
      <w:r>
        <w:rPr>
          <w:rFonts w:ascii="宋体" w:hAnsi="宋体" w:hint="eastAsia"/>
        </w:rPr>
        <w:t>应大于等于</w:t>
      </w:r>
      <w:r w:rsidRPr="00591A33">
        <w:rPr>
          <w:rFonts w:ascii="宋体" w:hAnsi="宋体" w:hint="eastAsia"/>
        </w:rPr>
        <w:t>2min</w:t>
      </w:r>
      <w:r>
        <w:rPr>
          <w:rFonts w:ascii="宋体" w:hAnsi="宋体" w:hint="eastAsia"/>
        </w:rPr>
        <w:t>。</w:t>
      </w:r>
    </w:p>
    <w:p w14:paraId="4616021A" w14:textId="6BC314D4" w:rsidR="00591A33" w:rsidRPr="00591A33" w:rsidRDefault="00591A33" w:rsidP="00591A33">
      <w:pPr>
        <w:pStyle w:val="aff4"/>
        <w:spacing w:beforeLines="100" w:before="240" w:afterLines="100" w:after="240"/>
      </w:pPr>
      <w:r w:rsidRPr="00591A33">
        <w:rPr>
          <w:rFonts w:hint="eastAsia"/>
        </w:rPr>
        <w:t>原理</w:t>
      </w:r>
    </w:p>
    <w:p w14:paraId="311219A6" w14:textId="06167EE5" w:rsidR="00591A33" w:rsidRPr="00591A33" w:rsidRDefault="00591A33" w:rsidP="00591A33">
      <w:pPr>
        <w:spacing w:line="360" w:lineRule="auto"/>
        <w:ind w:firstLineChars="200" w:firstLine="420"/>
        <w:rPr>
          <w:rFonts w:ascii="宋体" w:hAnsi="宋体"/>
        </w:rPr>
      </w:pPr>
      <w:r>
        <w:rPr>
          <w:rFonts w:ascii="宋体" w:hAnsi="宋体"/>
        </w:rPr>
        <w:t>将亲水涂层乳胶导尿管在</w:t>
      </w:r>
      <w:r w:rsidRPr="00591A33">
        <w:rPr>
          <w:rFonts w:ascii="宋体" w:hAnsi="宋体"/>
        </w:rPr>
        <w:t xml:space="preserve">23 </w:t>
      </w:r>
      <w:r>
        <w:rPr>
          <w:rFonts w:ascii="宋体" w:hAnsi="宋体" w:hint="eastAsia"/>
        </w:rPr>
        <w:t>℃±</w:t>
      </w:r>
      <w:r w:rsidRPr="00591A33">
        <w:rPr>
          <w:rFonts w:ascii="宋体" w:hAnsi="宋体"/>
        </w:rPr>
        <w:t xml:space="preserve">3 </w:t>
      </w:r>
      <w:r>
        <w:rPr>
          <w:rFonts w:ascii="宋体" w:hAnsi="宋体" w:hint="eastAsia"/>
        </w:rPr>
        <w:t>℃</w:t>
      </w:r>
      <w:r>
        <w:rPr>
          <w:rFonts w:ascii="宋体" w:hAnsi="宋体"/>
        </w:rPr>
        <w:t>纯化水中浸泡</w:t>
      </w:r>
      <w:r w:rsidRPr="00591A33">
        <w:rPr>
          <w:rFonts w:ascii="宋体" w:hAnsi="宋体"/>
        </w:rPr>
        <w:t>60 s</w:t>
      </w:r>
      <w:r>
        <w:rPr>
          <w:rFonts w:ascii="宋体" w:hAnsi="宋体"/>
        </w:rPr>
        <w:t>，随后取出在环境中晾干并计时，</w:t>
      </w:r>
      <w:r>
        <w:rPr>
          <w:rFonts w:ascii="宋体" w:hAnsi="宋体" w:hint="eastAsia"/>
        </w:rPr>
        <w:t>在测试环境</w:t>
      </w:r>
      <w:r>
        <w:rPr>
          <w:rFonts w:ascii="宋体" w:hAnsi="宋体"/>
        </w:rPr>
        <w:t>下</w:t>
      </w:r>
      <w:r>
        <w:rPr>
          <w:rFonts w:ascii="宋体" w:hAnsi="宋体" w:hint="eastAsia"/>
        </w:rPr>
        <w:t>进行</w:t>
      </w:r>
      <w:r>
        <w:rPr>
          <w:rFonts w:ascii="宋体" w:hAnsi="宋体"/>
        </w:rPr>
        <w:t>表面摩擦系数测试（晾干时间为涂层离开纯化水至垫片接触涂层表面开始测试这中间的时差）。测出</w:t>
      </w:r>
      <w:r>
        <w:rPr>
          <w:rFonts w:ascii="宋体" w:hAnsi="宋体" w:hint="eastAsia"/>
        </w:rPr>
        <w:t>导尿管是否可以在规定时间内保持润滑性能</w:t>
      </w:r>
      <w:r>
        <w:rPr>
          <w:rFonts w:ascii="宋体" w:hAnsi="宋体"/>
        </w:rPr>
        <w:t>。</w:t>
      </w:r>
    </w:p>
    <w:p w14:paraId="1E6ED045" w14:textId="60D4E196" w:rsidR="00591A33" w:rsidRPr="00591A33" w:rsidRDefault="00591A33" w:rsidP="00591A33">
      <w:pPr>
        <w:pStyle w:val="aff4"/>
        <w:spacing w:beforeLines="100" w:before="240" w:afterLines="100" w:after="240"/>
      </w:pPr>
      <w:r w:rsidRPr="00591A33">
        <w:rPr>
          <w:rFonts w:hint="eastAsia"/>
        </w:rPr>
        <w:t>仪器</w:t>
      </w:r>
    </w:p>
    <w:p w14:paraId="457EB649" w14:textId="53F5DE05" w:rsidR="00591A33" w:rsidRPr="00591A33" w:rsidRDefault="00591A33" w:rsidP="00591A33">
      <w:pPr>
        <w:spacing w:line="360" w:lineRule="auto"/>
        <w:ind w:firstLineChars="200" w:firstLine="420"/>
        <w:rPr>
          <w:rFonts w:ascii="宋体" w:hAnsi="宋体"/>
        </w:rPr>
      </w:pPr>
      <w:r>
        <w:rPr>
          <w:rFonts w:ascii="宋体" w:hAnsi="宋体"/>
        </w:rPr>
        <w:t>摩擦系数测试仪。</w:t>
      </w:r>
    </w:p>
    <w:p w14:paraId="2923E25E" w14:textId="58625E14" w:rsidR="00591A33" w:rsidRPr="00591A33" w:rsidRDefault="00591A33" w:rsidP="00591A33">
      <w:pPr>
        <w:pStyle w:val="aff4"/>
        <w:spacing w:beforeLines="100" w:before="240" w:afterLines="100" w:after="240"/>
      </w:pPr>
      <w:r w:rsidRPr="00591A33">
        <w:rPr>
          <w:rFonts w:hint="eastAsia"/>
        </w:rPr>
        <w:t>测试环境</w:t>
      </w:r>
    </w:p>
    <w:p w14:paraId="5834D1DB" w14:textId="1853CD1B" w:rsidR="00591A33" w:rsidRPr="00591A33" w:rsidRDefault="00591A33" w:rsidP="00591A33">
      <w:pPr>
        <w:spacing w:line="360" w:lineRule="auto"/>
        <w:ind w:firstLineChars="200" w:firstLine="420"/>
        <w:rPr>
          <w:rFonts w:ascii="宋体" w:hAnsi="宋体"/>
        </w:rPr>
      </w:pPr>
      <w:r w:rsidRPr="00591A33">
        <w:rPr>
          <w:rFonts w:ascii="宋体" w:hAnsi="宋体"/>
        </w:rPr>
        <w:t xml:space="preserve">20 </w:t>
      </w:r>
      <w:r>
        <w:rPr>
          <w:rFonts w:ascii="宋体" w:hAnsi="宋体" w:hint="eastAsia"/>
        </w:rPr>
        <w:t>℃～</w:t>
      </w:r>
      <w:r w:rsidRPr="00591A33">
        <w:rPr>
          <w:rFonts w:ascii="宋体" w:hAnsi="宋体"/>
        </w:rPr>
        <w:t xml:space="preserve">26 </w:t>
      </w:r>
      <w:r>
        <w:rPr>
          <w:rFonts w:ascii="宋体" w:hAnsi="宋体" w:hint="eastAsia"/>
        </w:rPr>
        <w:t>℃</w:t>
      </w:r>
      <w:r>
        <w:rPr>
          <w:rFonts w:ascii="宋体" w:hAnsi="宋体"/>
        </w:rPr>
        <w:t>，</w:t>
      </w:r>
      <w:r w:rsidRPr="00591A33">
        <w:rPr>
          <w:rFonts w:ascii="宋体" w:hAnsi="宋体"/>
        </w:rPr>
        <w:t>50% RH</w:t>
      </w:r>
      <w:r>
        <w:rPr>
          <w:rFonts w:ascii="宋体" w:hAnsi="宋体" w:hint="eastAsia"/>
        </w:rPr>
        <w:t>～</w:t>
      </w:r>
      <w:r w:rsidRPr="00591A33">
        <w:rPr>
          <w:rFonts w:ascii="宋体" w:hAnsi="宋体"/>
        </w:rPr>
        <w:t>60% RH</w:t>
      </w:r>
      <w:r>
        <w:rPr>
          <w:rFonts w:ascii="宋体" w:hAnsi="宋体" w:hint="eastAsia"/>
        </w:rPr>
        <w:t>（相对</w:t>
      </w:r>
      <w:r>
        <w:rPr>
          <w:rFonts w:ascii="宋体" w:hAnsi="宋体"/>
        </w:rPr>
        <w:t>湿度</w:t>
      </w:r>
      <w:r>
        <w:rPr>
          <w:rFonts w:ascii="宋体" w:hAnsi="宋体" w:hint="eastAsia"/>
        </w:rPr>
        <w:t>）</w:t>
      </w:r>
      <w:r>
        <w:rPr>
          <w:rFonts w:ascii="宋体" w:hAnsi="宋体"/>
        </w:rPr>
        <w:t>。</w:t>
      </w:r>
    </w:p>
    <w:p w14:paraId="7D63952C" w14:textId="235A758A" w:rsidR="00591A33" w:rsidRPr="00591A33" w:rsidRDefault="00591A33" w:rsidP="00591A33">
      <w:pPr>
        <w:pStyle w:val="aff4"/>
        <w:spacing w:beforeLines="100" w:before="240" w:afterLines="100" w:after="240"/>
      </w:pPr>
      <w:r w:rsidRPr="00591A33">
        <w:rPr>
          <w:rFonts w:hint="eastAsia"/>
        </w:rPr>
        <w:t>步骤</w:t>
      </w:r>
    </w:p>
    <w:p w14:paraId="7CD0B9BC" w14:textId="6B4477B0" w:rsidR="00591A33" w:rsidRPr="00591A33" w:rsidRDefault="00591A33" w:rsidP="00591A33">
      <w:pPr>
        <w:spacing w:line="360" w:lineRule="auto"/>
        <w:ind w:firstLineChars="200" w:firstLine="420"/>
        <w:rPr>
          <w:rFonts w:ascii="宋体" w:hAnsi="宋体"/>
        </w:rPr>
      </w:pPr>
      <w:r>
        <w:rPr>
          <w:rFonts w:ascii="宋体" w:hAnsi="宋体" w:hint="eastAsia"/>
        </w:rPr>
        <w:t>导尿管浸入水中</w:t>
      </w:r>
      <w:r w:rsidRPr="00591A33">
        <w:rPr>
          <w:rFonts w:ascii="宋体" w:hAnsi="宋体"/>
        </w:rPr>
        <w:t>60</w:t>
      </w:r>
      <w:r w:rsidRPr="00591A33">
        <w:rPr>
          <w:rFonts w:ascii="宋体" w:hAnsi="宋体" w:hint="eastAsia"/>
        </w:rPr>
        <w:t>s</w:t>
      </w:r>
      <w:r>
        <w:rPr>
          <w:rFonts w:ascii="宋体" w:hAnsi="宋体" w:hint="eastAsia"/>
        </w:rPr>
        <w:t>后，将导尿管处于测试环境中</w:t>
      </w:r>
      <w:r w:rsidRPr="00591A33">
        <w:rPr>
          <w:rFonts w:ascii="宋体" w:hAnsi="宋体" w:hint="eastAsia"/>
        </w:rPr>
        <w:t>I.2</w:t>
      </w:r>
      <w:r>
        <w:rPr>
          <w:rFonts w:ascii="宋体" w:hAnsi="宋体" w:hint="eastAsia"/>
        </w:rPr>
        <w:t>要求的时间，进行测试。</w:t>
      </w:r>
      <w:r>
        <w:rPr>
          <w:rFonts w:ascii="宋体" w:hAnsi="宋体"/>
        </w:rPr>
        <w:t>夹持力设定</w:t>
      </w:r>
      <w:r w:rsidRPr="00591A33">
        <w:rPr>
          <w:rFonts w:ascii="宋体" w:hAnsi="宋体"/>
        </w:rPr>
        <w:t>3N</w:t>
      </w:r>
      <w:r>
        <w:rPr>
          <w:rFonts w:ascii="宋体" w:hAnsi="宋体"/>
        </w:rPr>
        <w:t>，运行速度设定</w:t>
      </w:r>
      <w:r w:rsidRPr="00591A33">
        <w:rPr>
          <w:rFonts w:ascii="宋体" w:hAnsi="宋体"/>
        </w:rPr>
        <w:t>10 mm/s</w:t>
      </w:r>
      <w:r>
        <w:rPr>
          <w:rFonts w:ascii="宋体" w:hAnsi="宋体"/>
        </w:rPr>
        <w:t>。连续测试运行次数设定</w:t>
      </w:r>
      <w:r w:rsidRPr="00591A33">
        <w:rPr>
          <w:rFonts w:ascii="宋体" w:hAnsi="宋体"/>
        </w:rPr>
        <w:t>5</w:t>
      </w:r>
      <w:r>
        <w:rPr>
          <w:rFonts w:ascii="宋体" w:hAnsi="宋体"/>
        </w:rPr>
        <w:t>次，测试长度设定</w:t>
      </w:r>
      <w:r w:rsidRPr="00591A33">
        <w:rPr>
          <w:rFonts w:ascii="宋体" w:hAnsi="宋体"/>
        </w:rPr>
        <w:t>100 mm</w:t>
      </w:r>
      <w:r>
        <w:rPr>
          <w:rFonts w:ascii="宋体" w:hAnsi="宋体"/>
        </w:rPr>
        <w:t>。测试时导管内需插入合适的芯棒（使能塞进内腔的最大规格芯丝）。</w:t>
      </w:r>
    </w:p>
    <w:p w14:paraId="6E724CD1" w14:textId="07B2F704" w:rsidR="00591A33" w:rsidRPr="00591A33" w:rsidRDefault="00591A33" w:rsidP="00591A33">
      <w:pPr>
        <w:pStyle w:val="aff4"/>
        <w:spacing w:beforeLines="100" w:before="240" w:afterLines="100" w:after="240"/>
      </w:pPr>
      <w:r w:rsidRPr="00591A33">
        <w:rPr>
          <w:rFonts w:hint="eastAsia"/>
        </w:rPr>
        <w:t>结果判定</w:t>
      </w:r>
    </w:p>
    <w:p w14:paraId="5CDF1B62" w14:textId="6D8E3A52" w:rsidR="00591A33" w:rsidRPr="00FC578D" w:rsidRDefault="00591A33" w:rsidP="00FC578D">
      <w:pPr>
        <w:spacing w:line="360" w:lineRule="auto"/>
        <w:ind w:firstLineChars="200" w:firstLine="420"/>
        <w:rPr>
          <w:rFonts w:ascii="宋体" w:hAnsi="宋体"/>
        </w:rPr>
      </w:pPr>
      <w:r w:rsidRPr="00591A33">
        <w:rPr>
          <w:rFonts w:ascii="宋体" w:hAnsi="宋体"/>
        </w:rPr>
        <w:t>将亲水涂层乳胶导尿管浸泡60秒后，随后取出并按照</w:t>
      </w:r>
      <w:r w:rsidRPr="00591A33">
        <w:rPr>
          <w:rFonts w:ascii="宋体" w:hAnsi="宋体" w:hint="eastAsia"/>
        </w:rPr>
        <w:t>I.2</w:t>
      </w:r>
      <w:r w:rsidRPr="00591A33">
        <w:rPr>
          <w:rFonts w:ascii="宋体" w:hAnsi="宋体"/>
        </w:rPr>
        <w:t>要求的时间在环境中晾干，再按附录F进行摩擦系数测试，摩擦系数不大于0.05，则</w:t>
      </w:r>
      <w:proofErr w:type="gramStart"/>
      <w:r w:rsidRPr="00591A33">
        <w:rPr>
          <w:rFonts w:ascii="宋体" w:hAnsi="宋体"/>
        </w:rPr>
        <w:t>表干时间</w:t>
      </w:r>
      <w:proofErr w:type="gramEnd"/>
      <w:r w:rsidRPr="00591A33">
        <w:rPr>
          <w:rFonts w:ascii="宋体" w:hAnsi="宋体"/>
        </w:rPr>
        <w:t>合格。</w:t>
      </w:r>
      <w:bookmarkEnd w:id="69"/>
    </w:p>
    <w:sectPr w:rsidR="00591A33" w:rsidRPr="00FC578D" w:rsidSect="003D6A37">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6ABD" w14:textId="77777777" w:rsidR="00545D72" w:rsidRDefault="00545D72" w:rsidP="00D86DB7">
      <w:r>
        <w:separator/>
      </w:r>
    </w:p>
    <w:p w14:paraId="3DD0971F" w14:textId="77777777" w:rsidR="00545D72" w:rsidRDefault="00545D72"/>
    <w:p w14:paraId="06425E86" w14:textId="77777777" w:rsidR="00545D72" w:rsidRDefault="00545D72"/>
  </w:endnote>
  <w:endnote w:type="continuationSeparator" w:id="0">
    <w:p w14:paraId="6212E4D6" w14:textId="77777777" w:rsidR="00545D72" w:rsidRDefault="00545D72" w:rsidP="00D86DB7">
      <w:r>
        <w:continuationSeparator/>
      </w:r>
    </w:p>
    <w:p w14:paraId="09E1CA13" w14:textId="77777777" w:rsidR="00545D72" w:rsidRDefault="00545D72"/>
    <w:p w14:paraId="3611F6B2" w14:textId="77777777" w:rsidR="00545D72" w:rsidRDefault="00545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2B16" w14:textId="77777777" w:rsidR="00145D9D" w:rsidRDefault="00145D9D" w:rsidP="00DD4A85">
    <w:pPr>
      <w:pStyle w:val="afffb"/>
      <w:jc w:val="left"/>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765E" w14:textId="77777777" w:rsidR="00223E52" w:rsidRDefault="00223E5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E57D"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859E"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4CBF" w14:textId="77777777" w:rsidR="00545D72" w:rsidRDefault="00545D72" w:rsidP="00D86DB7">
      <w:r>
        <w:separator/>
      </w:r>
    </w:p>
  </w:footnote>
  <w:footnote w:type="continuationSeparator" w:id="0">
    <w:p w14:paraId="19673547" w14:textId="77777777" w:rsidR="00545D72" w:rsidRDefault="00545D72" w:rsidP="00D86DB7">
      <w:r>
        <w:continuationSeparator/>
      </w:r>
    </w:p>
    <w:p w14:paraId="27739D5E" w14:textId="77777777" w:rsidR="00545D72" w:rsidRDefault="00545D72"/>
    <w:p w14:paraId="1968D7F2" w14:textId="77777777" w:rsidR="00545D72" w:rsidRDefault="00545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130C" w14:textId="77777777" w:rsidR="00223E52" w:rsidRDefault="00223E5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8517"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FBCB"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319F" w14:textId="605725A8" w:rsidR="00714F58" w:rsidRPr="00DD4A85" w:rsidRDefault="00714F58" w:rsidP="00DD4A85">
    <w:pPr>
      <w:pStyle w:val="afff9"/>
      <w:jc w:val="left"/>
      <w:rPr>
        <w:rFonts w:ascii="黑体" w:eastAsia="黑体" w:hAnsi="黑体"/>
        <w:sz w:val="21"/>
        <w:szCs w:val="21"/>
      </w:rPr>
    </w:pPr>
    <w:r w:rsidRPr="00DD4A85">
      <w:rPr>
        <w:rFonts w:ascii="黑体" w:eastAsia="黑体" w:hAnsi="黑体"/>
        <w:sz w:val="21"/>
        <w:szCs w:val="21"/>
      </w:rPr>
      <w:fldChar w:fldCharType="begin"/>
    </w:r>
    <w:r w:rsidRPr="00DD4A85">
      <w:rPr>
        <w:rFonts w:ascii="黑体" w:eastAsia="黑体" w:hAnsi="黑体"/>
        <w:sz w:val="21"/>
        <w:szCs w:val="21"/>
      </w:rPr>
      <w:instrText xml:space="preserve"> STYLEREF  标准文件_文件编号  \* MERGEFORMAT </w:instrText>
    </w:r>
    <w:r w:rsidRPr="00DD4A85">
      <w:rPr>
        <w:rFonts w:ascii="黑体" w:eastAsia="黑体" w:hAnsi="黑体"/>
        <w:sz w:val="21"/>
        <w:szCs w:val="21"/>
      </w:rPr>
      <w:fldChar w:fldCharType="separate"/>
    </w:r>
    <w:r w:rsidR="00CD35F9">
      <w:rPr>
        <w:rFonts w:ascii="黑体" w:eastAsia="黑体" w:hAnsi="黑体"/>
        <w:noProof/>
        <w:sz w:val="21"/>
        <w:szCs w:val="21"/>
      </w:rPr>
      <w:t>T/GDMDMA 0011—2021</w:t>
    </w:r>
    <w:r w:rsidRPr="00DD4A85">
      <w:rPr>
        <w:rFonts w:ascii="黑体" w:eastAsia="黑体" w:hAnsi="黑体"/>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D30A" w14:textId="36FC3567" w:rsidR="00D84FA1" w:rsidRPr="00D84FA1" w:rsidRDefault="00D84FA1" w:rsidP="00DD4A85">
    <w:pPr>
      <w:pStyle w:val="afffff0"/>
    </w:pPr>
    <w:r>
      <w:fldChar w:fldCharType="begin"/>
    </w:r>
    <w:r>
      <w:instrText xml:space="preserve"> STYLEREF  标准文件_文件编号  \* MERGEFORMAT </w:instrText>
    </w:r>
    <w:r>
      <w:fldChar w:fldCharType="separate"/>
    </w:r>
    <w:r w:rsidR="00CD35F9">
      <w:t>T/GDMDMA 0011</w:t>
    </w:r>
    <w:r w:rsidR="00CD35F9">
      <w:t>—</w:t>
    </w:r>
    <w:r w:rsidR="00CD35F9">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6892"/>
        </w:tabs>
        <w:ind w:left="6892" w:hanging="648"/>
      </w:pPr>
    </w:lvl>
    <w:lvl w:ilvl="1" w:tplc="04090019" w:tentative="1">
      <w:start w:val="1"/>
      <w:numFmt w:val="lowerLetter"/>
      <w:lvlText w:val="%2)"/>
      <w:lvlJc w:val="left"/>
      <w:pPr>
        <w:tabs>
          <w:tab w:val="num" w:pos="7084"/>
        </w:tabs>
        <w:ind w:left="7084" w:hanging="420"/>
      </w:pPr>
    </w:lvl>
    <w:lvl w:ilvl="2" w:tplc="0409001B" w:tentative="1">
      <w:start w:val="1"/>
      <w:numFmt w:val="lowerRoman"/>
      <w:lvlText w:val="%3."/>
      <w:lvlJc w:val="right"/>
      <w:pPr>
        <w:tabs>
          <w:tab w:val="num" w:pos="7504"/>
        </w:tabs>
        <w:ind w:left="7504" w:hanging="420"/>
      </w:pPr>
    </w:lvl>
    <w:lvl w:ilvl="3" w:tplc="0409000F" w:tentative="1">
      <w:start w:val="1"/>
      <w:numFmt w:val="decimal"/>
      <w:lvlText w:val="%4."/>
      <w:lvlJc w:val="left"/>
      <w:pPr>
        <w:tabs>
          <w:tab w:val="num" w:pos="7924"/>
        </w:tabs>
        <w:ind w:left="7924" w:hanging="420"/>
      </w:pPr>
    </w:lvl>
    <w:lvl w:ilvl="4" w:tplc="04090019" w:tentative="1">
      <w:start w:val="1"/>
      <w:numFmt w:val="lowerLetter"/>
      <w:lvlText w:val="%5)"/>
      <w:lvlJc w:val="left"/>
      <w:pPr>
        <w:tabs>
          <w:tab w:val="num" w:pos="8344"/>
        </w:tabs>
        <w:ind w:left="8344" w:hanging="420"/>
      </w:pPr>
    </w:lvl>
    <w:lvl w:ilvl="5" w:tplc="0409001B" w:tentative="1">
      <w:start w:val="1"/>
      <w:numFmt w:val="lowerRoman"/>
      <w:lvlText w:val="%6."/>
      <w:lvlJc w:val="right"/>
      <w:pPr>
        <w:tabs>
          <w:tab w:val="num" w:pos="8764"/>
        </w:tabs>
        <w:ind w:left="8764" w:hanging="420"/>
      </w:pPr>
    </w:lvl>
    <w:lvl w:ilvl="6" w:tplc="0409000F" w:tentative="1">
      <w:start w:val="1"/>
      <w:numFmt w:val="decimal"/>
      <w:lvlText w:val="%7."/>
      <w:lvlJc w:val="left"/>
      <w:pPr>
        <w:tabs>
          <w:tab w:val="num" w:pos="9184"/>
        </w:tabs>
        <w:ind w:left="9184" w:hanging="420"/>
      </w:pPr>
    </w:lvl>
    <w:lvl w:ilvl="7" w:tplc="04090019" w:tentative="1">
      <w:start w:val="1"/>
      <w:numFmt w:val="lowerLetter"/>
      <w:lvlText w:val="%8)"/>
      <w:lvlJc w:val="left"/>
      <w:pPr>
        <w:tabs>
          <w:tab w:val="num" w:pos="9604"/>
        </w:tabs>
        <w:ind w:left="9604" w:hanging="420"/>
      </w:pPr>
    </w:lvl>
    <w:lvl w:ilvl="8" w:tplc="0409001B" w:tentative="1">
      <w:start w:val="1"/>
      <w:numFmt w:val="lowerRoman"/>
      <w:lvlText w:val="%9."/>
      <w:lvlJc w:val="right"/>
      <w:pPr>
        <w:tabs>
          <w:tab w:val="num" w:pos="10024"/>
        </w:tabs>
        <w:ind w:left="10024"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F88240E0"/>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156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852"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D7"/>
    <w:rsid w:val="0000040A"/>
    <w:rsid w:val="00000A94"/>
    <w:rsid w:val="00001972"/>
    <w:rsid w:val="00001D9A"/>
    <w:rsid w:val="00007B3A"/>
    <w:rsid w:val="000107E0"/>
    <w:rsid w:val="00011FDE"/>
    <w:rsid w:val="00012FFD"/>
    <w:rsid w:val="00014162"/>
    <w:rsid w:val="00014340"/>
    <w:rsid w:val="00015CCC"/>
    <w:rsid w:val="00016A9C"/>
    <w:rsid w:val="00022184"/>
    <w:rsid w:val="00022762"/>
    <w:rsid w:val="0002378F"/>
    <w:rsid w:val="000238E0"/>
    <w:rsid w:val="000249DB"/>
    <w:rsid w:val="0002595E"/>
    <w:rsid w:val="00025985"/>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F1D"/>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81A"/>
    <w:rsid w:val="00096D63"/>
    <w:rsid w:val="000A0B60"/>
    <w:rsid w:val="000A0EB8"/>
    <w:rsid w:val="000A19FC"/>
    <w:rsid w:val="000A28FA"/>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E61"/>
    <w:rsid w:val="000D329A"/>
    <w:rsid w:val="000D4B9C"/>
    <w:rsid w:val="000D4EB6"/>
    <w:rsid w:val="000D753B"/>
    <w:rsid w:val="000E4C9E"/>
    <w:rsid w:val="000E6FD7"/>
    <w:rsid w:val="000F06E1"/>
    <w:rsid w:val="000F0E3C"/>
    <w:rsid w:val="000F19D5"/>
    <w:rsid w:val="000F4050"/>
    <w:rsid w:val="000F4AEA"/>
    <w:rsid w:val="000F67E9"/>
    <w:rsid w:val="00104926"/>
    <w:rsid w:val="00107493"/>
    <w:rsid w:val="00113B1E"/>
    <w:rsid w:val="0011711C"/>
    <w:rsid w:val="00124E4F"/>
    <w:rsid w:val="001260B7"/>
    <w:rsid w:val="001265CB"/>
    <w:rsid w:val="001321C6"/>
    <w:rsid w:val="001325C4"/>
    <w:rsid w:val="00132F5C"/>
    <w:rsid w:val="00133010"/>
    <w:rsid w:val="001334A5"/>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55E"/>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589"/>
    <w:rsid w:val="001852C9"/>
    <w:rsid w:val="001873A6"/>
    <w:rsid w:val="00187A0B"/>
    <w:rsid w:val="00190087"/>
    <w:rsid w:val="001913C4"/>
    <w:rsid w:val="0019348F"/>
    <w:rsid w:val="00193A07"/>
    <w:rsid w:val="00194C95"/>
    <w:rsid w:val="00195467"/>
    <w:rsid w:val="00195B4B"/>
    <w:rsid w:val="00195C34"/>
    <w:rsid w:val="00196EF5"/>
    <w:rsid w:val="001A1A53"/>
    <w:rsid w:val="001A1B5D"/>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E52"/>
    <w:rsid w:val="002253A1"/>
    <w:rsid w:val="00225CF8"/>
    <w:rsid w:val="0022794E"/>
    <w:rsid w:val="00233D64"/>
    <w:rsid w:val="0023482A"/>
    <w:rsid w:val="002359CB"/>
    <w:rsid w:val="002363D4"/>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0D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3F81"/>
    <w:rsid w:val="002C5278"/>
    <w:rsid w:val="002C7EBB"/>
    <w:rsid w:val="002D06C1"/>
    <w:rsid w:val="002D42B5"/>
    <w:rsid w:val="002D4F1A"/>
    <w:rsid w:val="002D6EC6"/>
    <w:rsid w:val="002D79AC"/>
    <w:rsid w:val="002E039D"/>
    <w:rsid w:val="002E0830"/>
    <w:rsid w:val="002E4D5A"/>
    <w:rsid w:val="002E6326"/>
    <w:rsid w:val="002F30E0"/>
    <w:rsid w:val="002F35E4"/>
    <w:rsid w:val="002F3730"/>
    <w:rsid w:val="002F38E1"/>
    <w:rsid w:val="002F7AF6"/>
    <w:rsid w:val="00300E63"/>
    <w:rsid w:val="00302F5F"/>
    <w:rsid w:val="0030441D"/>
    <w:rsid w:val="00306063"/>
    <w:rsid w:val="00313B85"/>
    <w:rsid w:val="003176A5"/>
    <w:rsid w:val="00317988"/>
    <w:rsid w:val="003221B4"/>
    <w:rsid w:val="0032258D"/>
    <w:rsid w:val="00322E62"/>
    <w:rsid w:val="00324D13"/>
    <w:rsid w:val="00324EDD"/>
    <w:rsid w:val="003263C6"/>
    <w:rsid w:val="003331E4"/>
    <w:rsid w:val="00336C64"/>
    <w:rsid w:val="00337162"/>
    <w:rsid w:val="0034194F"/>
    <w:rsid w:val="00344605"/>
    <w:rsid w:val="003474AA"/>
    <w:rsid w:val="00350D1D"/>
    <w:rsid w:val="00352C83"/>
    <w:rsid w:val="00352F1A"/>
    <w:rsid w:val="0036107C"/>
    <w:rsid w:val="003615D2"/>
    <w:rsid w:val="0036429C"/>
    <w:rsid w:val="00364A53"/>
    <w:rsid w:val="00364E62"/>
    <w:rsid w:val="003654CB"/>
    <w:rsid w:val="00365AA9"/>
    <w:rsid w:val="00365F86"/>
    <w:rsid w:val="00365F87"/>
    <w:rsid w:val="00366E89"/>
    <w:rsid w:val="003705F4"/>
    <w:rsid w:val="00370D58"/>
    <w:rsid w:val="00371316"/>
    <w:rsid w:val="003743DD"/>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1820"/>
    <w:rsid w:val="003D262C"/>
    <w:rsid w:val="003D6A37"/>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21F"/>
    <w:rsid w:val="0041477A"/>
    <w:rsid w:val="004167A3"/>
    <w:rsid w:val="004253FD"/>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4EAF"/>
    <w:rsid w:val="0047583F"/>
    <w:rsid w:val="00475DE8"/>
    <w:rsid w:val="00481C44"/>
    <w:rsid w:val="0048377D"/>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049"/>
    <w:rsid w:val="004F391A"/>
    <w:rsid w:val="004F3CFB"/>
    <w:rsid w:val="004F6456"/>
    <w:rsid w:val="004F696E"/>
    <w:rsid w:val="004F6C71"/>
    <w:rsid w:val="00501139"/>
    <w:rsid w:val="0050363E"/>
    <w:rsid w:val="005039BC"/>
    <w:rsid w:val="005043BB"/>
    <w:rsid w:val="00504A3D"/>
    <w:rsid w:val="00505767"/>
    <w:rsid w:val="005073F0"/>
    <w:rsid w:val="00510A7B"/>
    <w:rsid w:val="00511D62"/>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D72"/>
    <w:rsid w:val="005479DA"/>
    <w:rsid w:val="00547BCC"/>
    <w:rsid w:val="0055013B"/>
    <w:rsid w:val="00551F6F"/>
    <w:rsid w:val="00555044"/>
    <w:rsid w:val="00561475"/>
    <w:rsid w:val="00562308"/>
    <w:rsid w:val="0056391A"/>
    <w:rsid w:val="005642F2"/>
    <w:rsid w:val="0056487B"/>
    <w:rsid w:val="00564FB9"/>
    <w:rsid w:val="00573C9B"/>
    <w:rsid w:val="00573D9E"/>
    <w:rsid w:val="005801E3"/>
    <w:rsid w:val="00581802"/>
    <w:rsid w:val="005836A8"/>
    <w:rsid w:val="0058409C"/>
    <w:rsid w:val="00584262"/>
    <w:rsid w:val="00586630"/>
    <w:rsid w:val="00587ADD"/>
    <w:rsid w:val="00591A33"/>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368"/>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2F4E"/>
    <w:rsid w:val="00633C17"/>
    <w:rsid w:val="00634D9E"/>
    <w:rsid w:val="00636E3E"/>
    <w:rsid w:val="006379F7"/>
    <w:rsid w:val="00637E4D"/>
    <w:rsid w:val="0064007C"/>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8E9"/>
    <w:rsid w:val="006704DA"/>
    <w:rsid w:val="00672060"/>
    <w:rsid w:val="00672BFD"/>
    <w:rsid w:val="006770F4"/>
    <w:rsid w:val="00677A84"/>
    <w:rsid w:val="0068026D"/>
    <w:rsid w:val="00680A27"/>
    <w:rsid w:val="00680CA2"/>
    <w:rsid w:val="006816A4"/>
    <w:rsid w:val="006819B8"/>
    <w:rsid w:val="006840A6"/>
    <w:rsid w:val="006850CD"/>
    <w:rsid w:val="00685AAB"/>
    <w:rsid w:val="006913B1"/>
    <w:rsid w:val="006A07AA"/>
    <w:rsid w:val="006A25E5"/>
    <w:rsid w:val="006A2B46"/>
    <w:rsid w:val="006A336D"/>
    <w:rsid w:val="006A37B9"/>
    <w:rsid w:val="006B2672"/>
    <w:rsid w:val="006B358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187F"/>
    <w:rsid w:val="00704387"/>
    <w:rsid w:val="00707669"/>
    <w:rsid w:val="00711CBA"/>
    <w:rsid w:val="00711FB5"/>
    <w:rsid w:val="00712A01"/>
    <w:rsid w:val="00714F58"/>
    <w:rsid w:val="00715FDC"/>
    <w:rsid w:val="00722FBF"/>
    <w:rsid w:val="00722FC2"/>
    <w:rsid w:val="007240D7"/>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F9B"/>
    <w:rsid w:val="007A6FD9"/>
    <w:rsid w:val="007A7FFA"/>
    <w:rsid w:val="007B04EB"/>
    <w:rsid w:val="007B0D4F"/>
    <w:rsid w:val="007B5A3D"/>
    <w:rsid w:val="007B5B95"/>
    <w:rsid w:val="007B6032"/>
    <w:rsid w:val="007B68EA"/>
    <w:rsid w:val="007B7453"/>
    <w:rsid w:val="007C2D89"/>
    <w:rsid w:val="007C3924"/>
    <w:rsid w:val="007C4593"/>
    <w:rsid w:val="007C5309"/>
    <w:rsid w:val="007C6069"/>
    <w:rsid w:val="007D06C4"/>
    <w:rsid w:val="007D1352"/>
    <w:rsid w:val="007D2508"/>
    <w:rsid w:val="007D346A"/>
    <w:rsid w:val="007D6518"/>
    <w:rsid w:val="007D76BD"/>
    <w:rsid w:val="007E0BF1"/>
    <w:rsid w:val="007E1D58"/>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C41"/>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5DA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511"/>
    <w:rsid w:val="008D7B54"/>
    <w:rsid w:val="008E0C9D"/>
    <w:rsid w:val="008E1648"/>
    <w:rsid w:val="008E17B8"/>
    <w:rsid w:val="008E1B3E"/>
    <w:rsid w:val="008E2319"/>
    <w:rsid w:val="008E4BB6"/>
    <w:rsid w:val="008E5518"/>
    <w:rsid w:val="008E6A84"/>
    <w:rsid w:val="008F0CDC"/>
    <w:rsid w:val="008F17A3"/>
    <w:rsid w:val="008F1ED3"/>
    <w:rsid w:val="008F4C29"/>
    <w:rsid w:val="008F70BD"/>
    <w:rsid w:val="008F788F"/>
    <w:rsid w:val="008F7977"/>
    <w:rsid w:val="008F7EA2"/>
    <w:rsid w:val="00902722"/>
    <w:rsid w:val="009027BC"/>
    <w:rsid w:val="009062E6"/>
    <w:rsid w:val="00911BE5"/>
    <w:rsid w:val="00913CA9"/>
    <w:rsid w:val="00913EE5"/>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2F1F"/>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3BE"/>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7C2"/>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0D4"/>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B3A"/>
    <w:rsid w:val="00A70B07"/>
    <w:rsid w:val="00A723F8"/>
    <w:rsid w:val="00A74D89"/>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14D"/>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82D"/>
    <w:rsid w:val="00AF0C18"/>
    <w:rsid w:val="00AF47C5"/>
    <w:rsid w:val="00AF5398"/>
    <w:rsid w:val="00B049AF"/>
    <w:rsid w:val="00B07242"/>
    <w:rsid w:val="00B10534"/>
    <w:rsid w:val="00B113DB"/>
    <w:rsid w:val="00B11D8A"/>
    <w:rsid w:val="00B12981"/>
    <w:rsid w:val="00B147DD"/>
    <w:rsid w:val="00B156FD"/>
    <w:rsid w:val="00B17696"/>
    <w:rsid w:val="00B21F61"/>
    <w:rsid w:val="00B261F1"/>
    <w:rsid w:val="00B265BC"/>
    <w:rsid w:val="00B31FB1"/>
    <w:rsid w:val="00B33952"/>
    <w:rsid w:val="00B33C5E"/>
    <w:rsid w:val="00B342F4"/>
    <w:rsid w:val="00B34369"/>
    <w:rsid w:val="00B34DC2"/>
    <w:rsid w:val="00B378E5"/>
    <w:rsid w:val="00B4346D"/>
    <w:rsid w:val="00B440F4"/>
    <w:rsid w:val="00B447A5"/>
    <w:rsid w:val="00B45E0E"/>
    <w:rsid w:val="00B4654C"/>
    <w:rsid w:val="00B47293"/>
    <w:rsid w:val="00B50E50"/>
    <w:rsid w:val="00B52120"/>
    <w:rsid w:val="00B54ABC"/>
    <w:rsid w:val="00B56FBE"/>
    <w:rsid w:val="00B60ACF"/>
    <w:rsid w:val="00B62B58"/>
    <w:rsid w:val="00B650ED"/>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891"/>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5F9"/>
    <w:rsid w:val="00CD4092"/>
    <w:rsid w:val="00CD4A20"/>
    <w:rsid w:val="00CD50A1"/>
    <w:rsid w:val="00CD519E"/>
    <w:rsid w:val="00CE0C4F"/>
    <w:rsid w:val="00CE30EA"/>
    <w:rsid w:val="00CF048A"/>
    <w:rsid w:val="00CF065D"/>
    <w:rsid w:val="00CF155A"/>
    <w:rsid w:val="00CF2947"/>
    <w:rsid w:val="00CF686F"/>
    <w:rsid w:val="00CF6E60"/>
    <w:rsid w:val="00CF7BCA"/>
    <w:rsid w:val="00D008FD"/>
    <w:rsid w:val="00D0321C"/>
    <w:rsid w:val="00D035EC"/>
    <w:rsid w:val="00D06AB1"/>
    <w:rsid w:val="00D06FC1"/>
    <w:rsid w:val="00D072ED"/>
    <w:rsid w:val="00D07A16"/>
    <w:rsid w:val="00D10388"/>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16A"/>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0E93"/>
    <w:rsid w:val="00DD25C6"/>
    <w:rsid w:val="00DD4A85"/>
    <w:rsid w:val="00DD4FE5"/>
    <w:rsid w:val="00DD54B0"/>
    <w:rsid w:val="00DD57EE"/>
    <w:rsid w:val="00DD6BCC"/>
    <w:rsid w:val="00DE0A4B"/>
    <w:rsid w:val="00DE2410"/>
    <w:rsid w:val="00DE2939"/>
    <w:rsid w:val="00DE6E81"/>
    <w:rsid w:val="00DE703F"/>
    <w:rsid w:val="00DE7595"/>
    <w:rsid w:val="00DF1961"/>
    <w:rsid w:val="00DF44DE"/>
    <w:rsid w:val="00E01138"/>
    <w:rsid w:val="00E02102"/>
    <w:rsid w:val="00E02DFB"/>
    <w:rsid w:val="00E030F9"/>
    <w:rsid w:val="00E0311A"/>
    <w:rsid w:val="00E03138"/>
    <w:rsid w:val="00E06404"/>
    <w:rsid w:val="00E10A69"/>
    <w:rsid w:val="00E11A85"/>
    <w:rsid w:val="00E12495"/>
    <w:rsid w:val="00E15CCD"/>
    <w:rsid w:val="00E16541"/>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BBE"/>
    <w:rsid w:val="00E56800"/>
    <w:rsid w:val="00E60C63"/>
    <w:rsid w:val="00E62B9E"/>
    <w:rsid w:val="00E62FF9"/>
    <w:rsid w:val="00E632F6"/>
    <w:rsid w:val="00E635D6"/>
    <w:rsid w:val="00E639BC"/>
    <w:rsid w:val="00E664CC"/>
    <w:rsid w:val="00E70388"/>
    <w:rsid w:val="00E70F92"/>
    <w:rsid w:val="00E74313"/>
    <w:rsid w:val="00E74C54"/>
    <w:rsid w:val="00E77A03"/>
    <w:rsid w:val="00E822E8"/>
    <w:rsid w:val="00E82554"/>
    <w:rsid w:val="00E82606"/>
    <w:rsid w:val="00E831C1"/>
    <w:rsid w:val="00E84155"/>
    <w:rsid w:val="00E846C8"/>
    <w:rsid w:val="00E84957"/>
    <w:rsid w:val="00E84A55"/>
    <w:rsid w:val="00E85BFF"/>
    <w:rsid w:val="00E90391"/>
    <w:rsid w:val="00E906C2"/>
    <w:rsid w:val="00E9311F"/>
    <w:rsid w:val="00E934D1"/>
    <w:rsid w:val="00E94AF0"/>
    <w:rsid w:val="00E95D13"/>
    <w:rsid w:val="00E95DD3"/>
    <w:rsid w:val="00E969D5"/>
    <w:rsid w:val="00E970A6"/>
    <w:rsid w:val="00EA58D1"/>
    <w:rsid w:val="00EA61BC"/>
    <w:rsid w:val="00EA681A"/>
    <w:rsid w:val="00EA735B"/>
    <w:rsid w:val="00EB1E69"/>
    <w:rsid w:val="00EB2086"/>
    <w:rsid w:val="00EB31ED"/>
    <w:rsid w:val="00EB5EDF"/>
    <w:rsid w:val="00EB60FE"/>
    <w:rsid w:val="00EB6F7D"/>
    <w:rsid w:val="00EB74DB"/>
    <w:rsid w:val="00EC4FB6"/>
    <w:rsid w:val="00EC5359"/>
    <w:rsid w:val="00EC562A"/>
    <w:rsid w:val="00ED067A"/>
    <w:rsid w:val="00ED1477"/>
    <w:rsid w:val="00ED2B50"/>
    <w:rsid w:val="00EE0350"/>
    <w:rsid w:val="00EE0719"/>
    <w:rsid w:val="00EE0E80"/>
    <w:rsid w:val="00EE613F"/>
    <w:rsid w:val="00EE7295"/>
    <w:rsid w:val="00EE7869"/>
    <w:rsid w:val="00EF054A"/>
    <w:rsid w:val="00EF3235"/>
    <w:rsid w:val="00EF7E72"/>
    <w:rsid w:val="00F013B2"/>
    <w:rsid w:val="00F03638"/>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A7548"/>
    <w:rsid w:val="00FB0CB9"/>
    <w:rsid w:val="00FB231D"/>
    <w:rsid w:val="00FB45F1"/>
    <w:rsid w:val="00FB4A72"/>
    <w:rsid w:val="00FB54E8"/>
    <w:rsid w:val="00FB7054"/>
    <w:rsid w:val="00FC17B7"/>
    <w:rsid w:val="00FC2CB7"/>
    <w:rsid w:val="00FC4090"/>
    <w:rsid w:val="00FC55B4"/>
    <w:rsid w:val="00FC578D"/>
    <w:rsid w:val="00FD00E6"/>
    <w:rsid w:val="00FD09A1"/>
    <w:rsid w:val="00FD2A7C"/>
    <w:rsid w:val="00FD59EB"/>
    <w:rsid w:val="00FD7299"/>
    <w:rsid w:val="00FE1FBE"/>
    <w:rsid w:val="00FE3901"/>
    <w:rsid w:val="00FE39D3"/>
    <w:rsid w:val="00FE4BCE"/>
    <w:rsid w:val="00FE54AE"/>
    <w:rsid w:val="00FE576A"/>
    <w:rsid w:val="00FE6B11"/>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8F83C"/>
  <w15:docId w15:val="{B1055952-7C9D-4FF6-A5FE-8510C046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9"/>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uiPriority w:val="99"/>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left="0"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rsid w:val="00B650ED"/>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uiPriority w:val="1"/>
    <w:rsid w:val="00B650ED"/>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7897248">
      <w:bodyDiv w:val="1"/>
      <w:marLeft w:val="0"/>
      <w:marRight w:val="0"/>
      <w:marTop w:val="0"/>
      <w:marBottom w:val="0"/>
      <w:divBdr>
        <w:top w:val="none" w:sz="0" w:space="0" w:color="auto"/>
        <w:left w:val="none" w:sz="0" w:space="0" w:color="auto"/>
        <w:bottom w:val="none" w:sz="0" w:space="0" w:color="auto"/>
        <w:right w:val="none" w:sz="0" w:space="0" w:color="auto"/>
      </w:divBdr>
    </w:div>
    <w:div w:id="147327419">
      <w:bodyDiv w:val="1"/>
      <w:marLeft w:val="0"/>
      <w:marRight w:val="0"/>
      <w:marTop w:val="0"/>
      <w:marBottom w:val="0"/>
      <w:divBdr>
        <w:top w:val="none" w:sz="0" w:space="0" w:color="auto"/>
        <w:left w:val="none" w:sz="0" w:space="0" w:color="auto"/>
        <w:bottom w:val="none" w:sz="0" w:space="0" w:color="auto"/>
        <w:right w:val="none" w:sz="0" w:space="0" w:color="auto"/>
      </w:divBdr>
    </w:div>
    <w:div w:id="347024250">
      <w:bodyDiv w:val="1"/>
      <w:marLeft w:val="0"/>
      <w:marRight w:val="0"/>
      <w:marTop w:val="0"/>
      <w:marBottom w:val="0"/>
      <w:divBdr>
        <w:top w:val="none" w:sz="0" w:space="0" w:color="auto"/>
        <w:left w:val="none" w:sz="0" w:space="0" w:color="auto"/>
        <w:bottom w:val="none" w:sz="0" w:space="0" w:color="auto"/>
        <w:right w:val="none" w:sz="0" w:space="0" w:color="auto"/>
      </w:divBdr>
    </w:div>
    <w:div w:id="388070078">
      <w:bodyDiv w:val="1"/>
      <w:marLeft w:val="0"/>
      <w:marRight w:val="0"/>
      <w:marTop w:val="0"/>
      <w:marBottom w:val="0"/>
      <w:divBdr>
        <w:top w:val="none" w:sz="0" w:space="0" w:color="auto"/>
        <w:left w:val="none" w:sz="0" w:space="0" w:color="auto"/>
        <w:bottom w:val="none" w:sz="0" w:space="0" w:color="auto"/>
        <w:right w:val="none" w:sz="0" w:space="0" w:color="auto"/>
      </w:divBdr>
    </w:div>
    <w:div w:id="458837570">
      <w:bodyDiv w:val="1"/>
      <w:marLeft w:val="0"/>
      <w:marRight w:val="0"/>
      <w:marTop w:val="0"/>
      <w:marBottom w:val="0"/>
      <w:divBdr>
        <w:top w:val="none" w:sz="0" w:space="0" w:color="auto"/>
        <w:left w:val="none" w:sz="0" w:space="0" w:color="auto"/>
        <w:bottom w:val="none" w:sz="0" w:space="0" w:color="auto"/>
        <w:right w:val="none" w:sz="0" w:space="0" w:color="auto"/>
      </w:divBdr>
    </w:div>
    <w:div w:id="507140791">
      <w:bodyDiv w:val="1"/>
      <w:marLeft w:val="0"/>
      <w:marRight w:val="0"/>
      <w:marTop w:val="0"/>
      <w:marBottom w:val="0"/>
      <w:divBdr>
        <w:top w:val="none" w:sz="0" w:space="0" w:color="auto"/>
        <w:left w:val="none" w:sz="0" w:space="0" w:color="auto"/>
        <w:bottom w:val="none" w:sz="0" w:space="0" w:color="auto"/>
        <w:right w:val="none" w:sz="0" w:space="0" w:color="auto"/>
      </w:divBdr>
    </w:div>
    <w:div w:id="528370627">
      <w:bodyDiv w:val="1"/>
      <w:marLeft w:val="0"/>
      <w:marRight w:val="0"/>
      <w:marTop w:val="0"/>
      <w:marBottom w:val="0"/>
      <w:divBdr>
        <w:top w:val="none" w:sz="0" w:space="0" w:color="auto"/>
        <w:left w:val="none" w:sz="0" w:space="0" w:color="auto"/>
        <w:bottom w:val="none" w:sz="0" w:space="0" w:color="auto"/>
        <w:right w:val="none" w:sz="0" w:space="0" w:color="auto"/>
      </w:divBdr>
    </w:div>
    <w:div w:id="553465178">
      <w:bodyDiv w:val="1"/>
      <w:marLeft w:val="0"/>
      <w:marRight w:val="0"/>
      <w:marTop w:val="0"/>
      <w:marBottom w:val="0"/>
      <w:divBdr>
        <w:top w:val="none" w:sz="0" w:space="0" w:color="auto"/>
        <w:left w:val="none" w:sz="0" w:space="0" w:color="auto"/>
        <w:bottom w:val="none" w:sz="0" w:space="0" w:color="auto"/>
        <w:right w:val="none" w:sz="0" w:space="0" w:color="auto"/>
      </w:divBdr>
    </w:div>
    <w:div w:id="563414822">
      <w:bodyDiv w:val="1"/>
      <w:marLeft w:val="0"/>
      <w:marRight w:val="0"/>
      <w:marTop w:val="0"/>
      <w:marBottom w:val="0"/>
      <w:divBdr>
        <w:top w:val="none" w:sz="0" w:space="0" w:color="auto"/>
        <w:left w:val="none" w:sz="0" w:space="0" w:color="auto"/>
        <w:bottom w:val="none" w:sz="0" w:space="0" w:color="auto"/>
        <w:right w:val="none" w:sz="0" w:space="0" w:color="auto"/>
      </w:divBdr>
    </w:div>
    <w:div w:id="570235313">
      <w:bodyDiv w:val="1"/>
      <w:marLeft w:val="0"/>
      <w:marRight w:val="0"/>
      <w:marTop w:val="0"/>
      <w:marBottom w:val="0"/>
      <w:divBdr>
        <w:top w:val="none" w:sz="0" w:space="0" w:color="auto"/>
        <w:left w:val="none" w:sz="0" w:space="0" w:color="auto"/>
        <w:bottom w:val="none" w:sz="0" w:space="0" w:color="auto"/>
        <w:right w:val="none" w:sz="0" w:space="0" w:color="auto"/>
      </w:divBdr>
    </w:div>
    <w:div w:id="629482113">
      <w:bodyDiv w:val="1"/>
      <w:marLeft w:val="0"/>
      <w:marRight w:val="0"/>
      <w:marTop w:val="0"/>
      <w:marBottom w:val="0"/>
      <w:divBdr>
        <w:top w:val="none" w:sz="0" w:space="0" w:color="auto"/>
        <w:left w:val="none" w:sz="0" w:space="0" w:color="auto"/>
        <w:bottom w:val="none" w:sz="0" w:space="0" w:color="auto"/>
        <w:right w:val="none" w:sz="0" w:space="0" w:color="auto"/>
      </w:divBdr>
    </w:div>
    <w:div w:id="631012707">
      <w:bodyDiv w:val="1"/>
      <w:marLeft w:val="0"/>
      <w:marRight w:val="0"/>
      <w:marTop w:val="0"/>
      <w:marBottom w:val="0"/>
      <w:divBdr>
        <w:top w:val="none" w:sz="0" w:space="0" w:color="auto"/>
        <w:left w:val="none" w:sz="0" w:space="0" w:color="auto"/>
        <w:bottom w:val="none" w:sz="0" w:space="0" w:color="auto"/>
        <w:right w:val="none" w:sz="0" w:space="0" w:color="auto"/>
      </w:divBdr>
    </w:div>
    <w:div w:id="691033097">
      <w:bodyDiv w:val="1"/>
      <w:marLeft w:val="0"/>
      <w:marRight w:val="0"/>
      <w:marTop w:val="0"/>
      <w:marBottom w:val="0"/>
      <w:divBdr>
        <w:top w:val="none" w:sz="0" w:space="0" w:color="auto"/>
        <w:left w:val="none" w:sz="0" w:space="0" w:color="auto"/>
        <w:bottom w:val="none" w:sz="0" w:space="0" w:color="auto"/>
        <w:right w:val="none" w:sz="0" w:space="0" w:color="auto"/>
      </w:divBdr>
    </w:div>
    <w:div w:id="710541569">
      <w:bodyDiv w:val="1"/>
      <w:marLeft w:val="0"/>
      <w:marRight w:val="0"/>
      <w:marTop w:val="0"/>
      <w:marBottom w:val="0"/>
      <w:divBdr>
        <w:top w:val="none" w:sz="0" w:space="0" w:color="auto"/>
        <w:left w:val="none" w:sz="0" w:space="0" w:color="auto"/>
        <w:bottom w:val="none" w:sz="0" w:space="0" w:color="auto"/>
        <w:right w:val="none" w:sz="0" w:space="0" w:color="auto"/>
      </w:divBdr>
    </w:div>
    <w:div w:id="747271293">
      <w:bodyDiv w:val="1"/>
      <w:marLeft w:val="0"/>
      <w:marRight w:val="0"/>
      <w:marTop w:val="0"/>
      <w:marBottom w:val="0"/>
      <w:divBdr>
        <w:top w:val="none" w:sz="0" w:space="0" w:color="auto"/>
        <w:left w:val="none" w:sz="0" w:space="0" w:color="auto"/>
        <w:bottom w:val="none" w:sz="0" w:space="0" w:color="auto"/>
        <w:right w:val="none" w:sz="0" w:space="0" w:color="auto"/>
      </w:divBdr>
    </w:div>
    <w:div w:id="830171655">
      <w:bodyDiv w:val="1"/>
      <w:marLeft w:val="0"/>
      <w:marRight w:val="0"/>
      <w:marTop w:val="0"/>
      <w:marBottom w:val="0"/>
      <w:divBdr>
        <w:top w:val="none" w:sz="0" w:space="0" w:color="auto"/>
        <w:left w:val="none" w:sz="0" w:space="0" w:color="auto"/>
        <w:bottom w:val="none" w:sz="0" w:space="0" w:color="auto"/>
        <w:right w:val="none" w:sz="0" w:space="0" w:color="auto"/>
      </w:divBdr>
    </w:div>
    <w:div w:id="867598138">
      <w:bodyDiv w:val="1"/>
      <w:marLeft w:val="0"/>
      <w:marRight w:val="0"/>
      <w:marTop w:val="0"/>
      <w:marBottom w:val="0"/>
      <w:divBdr>
        <w:top w:val="none" w:sz="0" w:space="0" w:color="auto"/>
        <w:left w:val="none" w:sz="0" w:space="0" w:color="auto"/>
        <w:bottom w:val="none" w:sz="0" w:space="0" w:color="auto"/>
        <w:right w:val="none" w:sz="0" w:space="0" w:color="auto"/>
      </w:divBdr>
    </w:div>
    <w:div w:id="1070930397">
      <w:bodyDiv w:val="1"/>
      <w:marLeft w:val="0"/>
      <w:marRight w:val="0"/>
      <w:marTop w:val="0"/>
      <w:marBottom w:val="0"/>
      <w:divBdr>
        <w:top w:val="none" w:sz="0" w:space="0" w:color="auto"/>
        <w:left w:val="none" w:sz="0" w:space="0" w:color="auto"/>
        <w:bottom w:val="none" w:sz="0" w:space="0" w:color="auto"/>
        <w:right w:val="none" w:sz="0" w:space="0" w:color="auto"/>
      </w:divBdr>
    </w:div>
    <w:div w:id="1169295397">
      <w:bodyDiv w:val="1"/>
      <w:marLeft w:val="0"/>
      <w:marRight w:val="0"/>
      <w:marTop w:val="0"/>
      <w:marBottom w:val="0"/>
      <w:divBdr>
        <w:top w:val="none" w:sz="0" w:space="0" w:color="auto"/>
        <w:left w:val="none" w:sz="0" w:space="0" w:color="auto"/>
        <w:bottom w:val="none" w:sz="0" w:space="0" w:color="auto"/>
        <w:right w:val="none" w:sz="0" w:space="0" w:color="auto"/>
      </w:divBdr>
    </w:div>
    <w:div w:id="1275330799">
      <w:bodyDiv w:val="1"/>
      <w:marLeft w:val="0"/>
      <w:marRight w:val="0"/>
      <w:marTop w:val="0"/>
      <w:marBottom w:val="0"/>
      <w:divBdr>
        <w:top w:val="none" w:sz="0" w:space="0" w:color="auto"/>
        <w:left w:val="none" w:sz="0" w:space="0" w:color="auto"/>
        <w:bottom w:val="none" w:sz="0" w:space="0" w:color="auto"/>
        <w:right w:val="none" w:sz="0" w:space="0" w:color="auto"/>
      </w:divBdr>
    </w:div>
    <w:div w:id="1287618276">
      <w:bodyDiv w:val="1"/>
      <w:marLeft w:val="0"/>
      <w:marRight w:val="0"/>
      <w:marTop w:val="0"/>
      <w:marBottom w:val="0"/>
      <w:divBdr>
        <w:top w:val="none" w:sz="0" w:space="0" w:color="auto"/>
        <w:left w:val="none" w:sz="0" w:space="0" w:color="auto"/>
        <w:bottom w:val="none" w:sz="0" w:space="0" w:color="auto"/>
        <w:right w:val="none" w:sz="0" w:space="0" w:color="auto"/>
      </w:divBdr>
    </w:div>
    <w:div w:id="1301420918">
      <w:bodyDiv w:val="1"/>
      <w:marLeft w:val="0"/>
      <w:marRight w:val="0"/>
      <w:marTop w:val="0"/>
      <w:marBottom w:val="0"/>
      <w:divBdr>
        <w:top w:val="none" w:sz="0" w:space="0" w:color="auto"/>
        <w:left w:val="none" w:sz="0" w:space="0" w:color="auto"/>
        <w:bottom w:val="none" w:sz="0" w:space="0" w:color="auto"/>
        <w:right w:val="none" w:sz="0" w:space="0" w:color="auto"/>
      </w:divBdr>
    </w:div>
    <w:div w:id="1359969873">
      <w:bodyDiv w:val="1"/>
      <w:marLeft w:val="0"/>
      <w:marRight w:val="0"/>
      <w:marTop w:val="0"/>
      <w:marBottom w:val="0"/>
      <w:divBdr>
        <w:top w:val="none" w:sz="0" w:space="0" w:color="auto"/>
        <w:left w:val="none" w:sz="0" w:space="0" w:color="auto"/>
        <w:bottom w:val="none" w:sz="0" w:space="0" w:color="auto"/>
        <w:right w:val="none" w:sz="0" w:space="0" w:color="auto"/>
      </w:divBdr>
    </w:div>
    <w:div w:id="1386947169">
      <w:bodyDiv w:val="1"/>
      <w:marLeft w:val="0"/>
      <w:marRight w:val="0"/>
      <w:marTop w:val="0"/>
      <w:marBottom w:val="0"/>
      <w:divBdr>
        <w:top w:val="none" w:sz="0" w:space="0" w:color="auto"/>
        <w:left w:val="none" w:sz="0" w:space="0" w:color="auto"/>
        <w:bottom w:val="none" w:sz="0" w:space="0" w:color="auto"/>
        <w:right w:val="none" w:sz="0" w:space="0" w:color="auto"/>
      </w:divBdr>
    </w:div>
    <w:div w:id="1424954424">
      <w:bodyDiv w:val="1"/>
      <w:marLeft w:val="0"/>
      <w:marRight w:val="0"/>
      <w:marTop w:val="0"/>
      <w:marBottom w:val="0"/>
      <w:divBdr>
        <w:top w:val="none" w:sz="0" w:space="0" w:color="auto"/>
        <w:left w:val="none" w:sz="0" w:space="0" w:color="auto"/>
        <w:bottom w:val="none" w:sz="0" w:space="0" w:color="auto"/>
        <w:right w:val="none" w:sz="0" w:space="0" w:color="auto"/>
      </w:divBdr>
    </w:div>
    <w:div w:id="1470055070">
      <w:bodyDiv w:val="1"/>
      <w:marLeft w:val="0"/>
      <w:marRight w:val="0"/>
      <w:marTop w:val="0"/>
      <w:marBottom w:val="0"/>
      <w:divBdr>
        <w:top w:val="none" w:sz="0" w:space="0" w:color="auto"/>
        <w:left w:val="none" w:sz="0" w:space="0" w:color="auto"/>
        <w:bottom w:val="none" w:sz="0" w:space="0" w:color="auto"/>
        <w:right w:val="none" w:sz="0" w:space="0" w:color="auto"/>
      </w:divBdr>
    </w:div>
    <w:div w:id="1499810880">
      <w:bodyDiv w:val="1"/>
      <w:marLeft w:val="0"/>
      <w:marRight w:val="0"/>
      <w:marTop w:val="0"/>
      <w:marBottom w:val="0"/>
      <w:divBdr>
        <w:top w:val="none" w:sz="0" w:space="0" w:color="auto"/>
        <w:left w:val="none" w:sz="0" w:space="0" w:color="auto"/>
        <w:bottom w:val="none" w:sz="0" w:space="0" w:color="auto"/>
        <w:right w:val="none" w:sz="0" w:space="0" w:color="auto"/>
      </w:divBdr>
    </w:div>
    <w:div w:id="1568808247">
      <w:bodyDiv w:val="1"/>
      <w:marLeft w:val="0"/>
      <w:marRight w:val="0"/>
      <w:marTop w:val="0"/>
      <w:marBottom w:val="0"/>
      <w:divBdr>
        <w:top w:val="none" w:sz="0" w:space="0" w:color="auto"/>
        <w:left w:val="none" w:sz="0" w:space="0" w:color="auto"/>
        <w:bottom w:val="none" w:sz="0" w:space="0" w:color="auto"/>
        <w:right w:val="none" w:sz="0" w:space="0" w:color="auto"/>
      </w:divBdr>
    </w:div>
    <w:div w:id="1636175049">
      <w:bodyDiv w:val="1"/>
      <w:marLeft w:val="0"/>
      <w:marRight w:val="0"/>
      <w:marTop w:val="0"/>
      <w:marBottom w:val="0"/>
      <w:divBdr>
        <w:top w:val="none" w:sz="0" w:space="0" w:color="auto"/>
        <w:left w:val="none" w:sz="0" w:space="0" w:color="auto"/>
        <w:bottom w:val="none" w:sz="0" w:space="0" w:color="auto"/>
        <w:right w:val="none" w:sz="0" w:space="0" w:color="auto"/>
      </w:divBdr>
    </w:div>
    <w:div w:id="1723744688">
      <w:bodyDiv w:val="1"/>
      <w:marLeft w:val="0"/>
      <w:marRight w:val="0"/>
      <w:marTop w:val="0"/>
      <w:marBottom w:val="0"/>
      <w:divBdr>
        <w:top w:val="none" w:sz="0" w:space="0" w:color="auto"/>
        <w:left w:val="none" w:sz="0" w:space="0" w:color="auto"/>
        <w:bottom w:val="none" w:sz="0" w:space="0" w:color="auto"/>
        <w:right w:val="none" w:sz="0" w:space="0" w:color="auto"/>
      </w:divBdr>
    </w:div>
    <w:div w:id="1786922821">
      <w:bodyDiv w:val="1"/>
      <w:marLeft w:val="0"/>
      <w:marRight w:val="0"/>
      <w:marTop w:val="0"/>
      <w:marBottom w:val="0"/>
      <w:divBdr>
        <w:top w:val="none" w:sz="0" w:space="0" w:color="auto"/>
        <w:left w:val="none" w:sz="0" w:space="0" w:color="auto"/>
        <w:bottom w:val="none" w:sz="0" w:space="0" w:color="auto"/>
        <w:right w:val="none" w:sz="0" w:space="0" w:color="auto"/>
      </w:divBdr>
    </w:div>
    <w:div w:id="1800800042">
      <w:bodyDiv w:val="1"/>
      <w:marLeft w:val="0"/>
      <w:marRight w:val="0"/>
      <w:marTop w:val="0"/>
      <w:marBottom w:val="0"/>
      <w:divBdr>
        <w:top w:val="none" w:sz="0" w:space="0" w:color="auto"/>
        <w:left w:val="none" w:sz="0" w:space="0" w:color="auto"/>
        <w:bottom w:val="none" w:sz="0" w:space="0" w:color="auto"/>
        <w:right w:val="none" w:sz="0" w:space="0" w:color="auto"/>
      </w:divBdr>
    </w:div>
    <w:div w:id="1836603757">
      <w:bodyDiv w:val="1"/>
      <w:marLeft w:val="0"/>
      <w:marRight w:val="0"/>
      <w:marTop w:val="0"/>
      <w:marBottom w:val="0"/>
      <w:divBdr>
        <w:top w:val="none" w:sz="0" w:space="0" w:color="auto"/>
        <w:left w:val="none" w:sz="0" w:space="0" w:color="auto"/>
        <w:bottom w:val="none" w:sz="0" w:space="0" w:color="auto"/>
        <w:right w:val="none" w:sz="0" w:space="0" w:color="auto"/>
      </w:divBdr>
    </w:div>
    <w:div w:id="1931622758">
      <w:bodyDiv w:val="1"/>
      <w:marLeft w:val="0"/>
      <w:marRight w:val="0"/>
      <w:marTop w:val="0"/>
      <w:marBottom w:val="0"/>
      <w:divBdr>
        <w:top w:val="none" w:sz="0" w:space="0" w:color="auto"/>
        <w:left w:val="none" w:sz="0" w:space="0" w:color="auto"/>
        <w:bottom w:val="none" w:sz="0" w:space="0" w:color="auto"/>
        <w:right w:val="none" w:sz="0" w:space="0" w:color="auto"/>
      </w:divBdr>
    </w:div>
    <w:div w:id="1947998956">
      <w:bodyDiv w:val="1"/>
      <w:marLeft w:val="0"/>
      <w:marRight w:val="0"/>
      <w:marTop w:val="0"/>
      <w:marBottom w:val="0"/>
      <w:divBdr>
        <w:top w:val="none" w:sz="0" w:space="0" w:color="auto"/>
        <w:left w:val="none" w:sz="0" w:space="0" w:color="auto"/>
        <w:bottom w:val="none" w:sz="0" w:space="0" w:color="auto"/>
        <w:right w:val="none" w:sz="0" w:space="0" w:color="auto"/>
      </w:divBdr>
    </w:div>
    <w:div w:id="1981036569">
      <w:bodyDiv w:val="1"/>
      <w:marLeft w:val="0"/>
      <w:marRight w:val="0"/>
      <w:marTop w:val="0"/>
      <w:marBottom w:val="0"/>
      <w:divBdr>
        <w:top w:val="none" w:sz="0" w:space="0" w:color="auto"/>
        <w:left w:val="none" w:sz="0" w:space="0" w:color="auto"/>
        <w:bottom w:val="none" w:sz="0" w:space="0" w:color="auto"/>
        <w:right w:val="none" w:sz="0" w:space="0" w:color="auto"/>
      </w:divBdr>
    </w:div>
    <w:div w:id="2003004133">
      <w:bodyDiv w:val="1"/>
      <w:marLeft w:val="0"/>
      <w:marRight w:val="0"/>
      <w:marTop w:val="0"/>
      <w:marBottom w:val="0"/>
      <w:divBdr>
        <w:top w:val="none" w:sz="0" w:space="0" w:color="auto"/>
        <w:left w:val="none" w:sz="0" w:space="0" w:color="auto"/>
        <w:bottom w:val="none" w:sz="0" w:space="0" w:color="auto"/>
        <w:right w:val="none" w:sz="0" w:space="0" w:color="auto"/>
      </w:divBdr>
    </w:div>
    <w:div w:id="2077974086">
      <w:bodyDiv w:val="1"/>
      <w:marLeft w:val="0"/>
      <w:marRight w:val="0"/>
      <w:marTop w:val="0"/>
      <w:marBottom w:val="0"/>
      <w:divBdr>
        <w:top w:val="none" w:sz="0" w:space="0" w:color="auto"/>
        <w:left w:val="none" w:sz="0" w:space="0" w:color="auto"/>
        <w:bottom w:val="none" w:sz="0" w:space="0" w:color="auto"/>
        <w:right w:val="none" w:sz="0" w:space="0" w:color="auto"/>
      </w:divBdr>
    </w:div>
    <w:div w:id="214180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B85C3CE79F49D6AB2D46CE16D8A12E"/>
        <w:category>
          <w:name w:val="常规"/>
          <w:gallery w:val="placeholder"/>
        </w:category>
        <w:types>
          <w:type w:val="bbPlcHdr"/>
        </w:types>
        <w:behaviors>
          <w:behavior w:val="content"/>
        </w:behaviors>
        <w:guid w:val="{5F41375F-6CD5-48D9-BB0D-320A1A656C8A}"/>
      </w:docPartPr>
      <w:docPartBody>
        <w:p w:rsidR="00784EB2" w:rsidRDefault="008065C9">
          <w:pPr>
            <w:pStyle w:val="41B85C3CE79F49D6AB2D46CE16D8A12E"/>
          </w:pPr>
          <w:r w:rsidRPr="00751A05">
            <w:rPr>
              <w:rStyle w:val="a3"/>
              <w:rFonts w:hint="eastAsia"/>
            </w:rPr>
            <w:t>单击或点击此处输入文字。</w:t>
          </w:r>
        </w:p>
      </w:docPartBody>
    </w:docPart>
    <w:docPart>
      <w:docPartPr>
        <w:name w:val="6B18CFF453F047039543B05DBCF3D39E"/>
        <w:category>
          <w:name w:val="常规"/>
          <w:gallery w:val="placeholder"/>
        </w:category>
        <w:types>
          <w:type w:val="bbPlcHdr"/>
        </w:types>
        <w:behaviors>
          <w:behavior w:val="content"/>
        </w:behaviors>
        <w:guid w:val="{8DD45FD3-DFE5-4D3D-B5C4-54E0FF2DD650}"/>
      </w:docPartPr>
      <w:docPartBody>
        <w:p w:rsidR="00784EB2" w:rsidRDefault="008065C9">
          <w:pPr>
            <w:pStyle w:val="6B18CFF453F047039543B05DBCF3D39E"/>
          </w:pPr>
          <w:r w:rsidRPr="00FB6243">
            <w:rPr>
              <w:rStyle w:val="a3"/>
              <w:rFonts w:hint="eastAsia"/>
            </w:rPr>
            <w:t>选择一项。</w:t>
          </w:r>
        </w:p>
      </w:docPartBody>
    </w:docPart>
    <w:docPart>
      <w:docPartPr>
        <w:name w:val="75E2C71D632642FF85511DC0DF7E05AB"/>
        <w:category>
          <w:name w:val="常规"/>
          <w:gallery w:val="placeholder"/>
        </w:category>
        <w:types>
          <w:type w:val="bbPlcHdr"/>
        </w:types>
        <w:behaviors>
          <w:behavior w:val="content"/>
        </w:behaviors>
        <w:guid w:val="{777D554E-1BA1-449D-96DB-A94CEEE9B534}"/>
      </w:docPartPr>
      <w:docPartBody>
        <w:p w:rsidR="00784EB2" w:rsidRDefault="008065C9">
          <w:pPr>
            <w:pStyle w:val="75E2C71D632642FF85511DC0DF7E05A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C9"/>
    <w:rsid w:val="0019311C"/>
    <w:rsid w:val="002C46D6"/>
    <w:rsid w:val="002F6319"/>
    <w:rsid w:val="00371893"/>
    <w:rsid w:val="00415FA0"/>
    <w:rsid w:val="004231C5"/>
    <w:rsid w:val="00464BEF"/>
    <w:rsid w:val="004902AB"/>
    <w:rsid w:val="00511344"/>
    <w:rsid w:val="00574582"/>
    <w:rsid w:val="0059640E"/>
    <w:rsid w:val="005B68F2"/>
    <w:rsid w:val="00784EB2"/>
    <w:rsid w:val="008065C9"/>
    <w:rsid w:val="008579AB"/>
    <w:rsid w:val="00907ACB"/>
    <w:rsid w:val="009A5EE3"/>
    <w:rsid w:val="00C91186"/>
    <w:rsid w:val="00CD5ACB"/>
    <w:rsid w:val="00F94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1B85C3CE79F49D6AB2D46CE16D8A12E">
    <w:name w:val="41B85C3CE79F49D6AB2D46CE16D8A12E"/>
    <w:pPr>
      <w:widowControl w:val="0"/>
      <w:jc w:val="both"/>
    </w:pPr>
  </w:style>
  <w:style w:type="paragraph" w:customStyle="1" w:styleId="6B18CFF453F047039543B05DBCF3D39E">
    <w:name w:val="6B18CFF453F047039543B05DBCF3D39E"/>
    <w:pPr>
      <w:widowControl w:val="0"/>
      <w:jc w:val="both"/>
    </w:pPr>
  </w:style>
  <w:style w:type="paragraph" w:customStyle="1" w:styleId="75E2C71D632642FF85511DC0DF7E05AB">
    <w:name w:val="75E2C71D632642FF85511DC0DF7E05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1206</TotalTime>
  <Pages>30</Pages>
  <Words>1870</Words>
  <Characters>10659</Characters>
  <Application>Microsoft Office Word</Application>
  <DocSecurity>0</DocSecurity>
  <Lines>88</Lines>
  <Paragraphs>25</Paragraphs>
  <ScaleCrop>false</ScaleCrop>
  <Company>PCMI</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dc:creator>
  <cp:keywords/>
  <dc:description>&lt;config cover="true" show_menu="true" version="1.0.0" doctype="SDKXY"&gt;_x000d_
&lt;/config&gt;</dc:description>
  <cp:lastModifiedBy>Stanley Situ</cp:lastModifiedBy>
  <cp:revision>12</cp:revision>
  <cp:lastPrinted>2021-02-02T08:22:00Z</cp:lastPrinted>
  <dcterms:created xsi:type="dcterms:W3CDTF">2021-12-07T06:29:00Z</dcterms:created>
  <dcterms:modified xsi:type="dcterms:W3CDTF">2021-12-08T05:44:00Z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